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06" w:rsidRDefault="00906206" w:rsidP="00906206">
      <w:pPr>
        <w:spacing w:before="100" w:beforeAutospacing="1" w:after="100" w:afterAutospacing="1" w:line="360" w:lineRule="auto"/>
        <w:jc w:val="center"/>
        <w:rPr>
          <w:rFonts w:ascii="Arial" w:hAnsi="Arial" w:cs="Arial"/>
          <w:b/>
          <w:sz w:val="20"/>
          <w:szCs w:val="20"/>
        </w:rPr>
      </w:pPr>
      <w:r>
        <w:rPr>
          <w:rFonts w:ascii="Arial" w:hAnsi="Arial" w:cs="Arial"/>
          <w:b/>
          <w:noProof/>
          <w:color w:val="000099"/>
          <w:sz w:val="28"/>
          <w:szCs w:val="28"/>
          <w:lang w:val="en-GB" w:eastAsia="en-GB"/>
        </w:rPr>
        <mc:AlternateContent>
          <mc:Choice Requires="wps">
            <w:drawing>
              <wp:anchor distT="0" distB="0" distL="114300" distR="114300" simplePos="0" relativeHeight="251727872" behindDoc="0" locked="0" layoutInCell="1" allowOverlap="1">
                <wp:simplePos x="0" y="0"/>
                <wp:positionH relativeFrom="column">
                  <wp:posOffset>-219075</wp:posOffset>
                </wp:positionH>
                <wp:positionV relativeFrom="paragraph">
                  <wp:posOffset>2260599</wp:posOffset>
                </wp:positionV>
                <wp:extent cx="6877050" cy="1609725"/>
                <wp:effectExtent l="0" t="0" r="19050"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609725"/>
                        </a:xfrm>
                        <a:prstGeom prst="rect">
                          <a:avLst/>
                        </a:prstGeom>
                        <a:solidFill>
                          <a:srgbClr val="FFFFFF"/>
                        </a:solidFill>
                        <a:ln w="9525">
                          <a:solidFill>
                            <a:srgbClr val="FFFFFF"/>
                          </a:solidFill>
                          <a:miter lim="800000"/>
                          <a:headEnd/>
                          <a:tailEnd/>
                        </a:ln>
                      </wps:spPr>
                      <wps:txbx>
                        <w:txbxContent>
                          <w:p w:rsidR="00250844" w:rsidRDefault="00C62980" w:rsidP="00C62980">
                            <w:pPr>
                              <w:spacing w:after="0"/>
                              <w:jc w:val="center"/>
                              <w:rPr>
                                <w:rFonts w:ascii="Arial" w:hAnsi="Arial" w:cs="Arial"/>
                                <w:b/>
                                <w:color w:val="17365D"/>
                                <w:sz w:val="58"/>
                                <w:szCs w:val="58"/>
                              </w:rPr>
                            </w:pPr>
                            <w:r>
                              <w:rPr>
                                <w:rFonts w:ascii="Arial" w:hAnsi="Arial" w:cs="Arial"/>
                                <w:b/>
                                <w:color w:val="17365D"/>
                                <w:sz w:val="58"/>
                                <w:szCs w:val="58"/>
                              </w:rPr>
                              <w:t xml:space="preserve">Nottingham City Domestic and </w:t>
                            </w:r>
                            <w:r w:rsidR="00250844">
                              <w:rPr>
                                <w:rFonts w:ascii="Arial" w:hAnsi="Arial" w:cs="Arial"/>
                                <w:b/>
                                <w:color w:val="17365D"/>
                                <w:sz w:val="58"/>
                                <w:szCs w:val="58"/>
                              </w:rPr>
                              <w:t>Sexual Violence and Abuse Strategy</w:t>
                            </w:r>
                          </w:p>
                          <w:p w:rsidR="00250844" w:rsidRPr="004F5F06" w:rsidRDefault="00C62980" w:rsidP="00C62980">
                            <w:pPr>
                              <w:spacing w:after="0"/>
                              <w:jc w:val="center"/>
                              <w:rPr>
                                <w:rFonts w:ascii="Arial" w:hAnsi="Arial" w:cs="Arial"/>
                                <w:b/>
                                <w:color w:val="17365D"/>
                                <w:sz w:val="52"/>
                                <w:szCs w:val="52"/>
                              </w:rPr>
                            </w:pPr>
                            <w:r>
                              <w:rPr>
                                <w:rFonts w:ascii="Arial" w:hAnsi="Arial" w:cs="Arial"/>
                                <w:b/>
                                <w:color w:val="17365D"/>
                                <w:sz w:val="58"/>
                                <w:szCs w:val="58"/>
                              </w:rPr>
                              <w:t>Dec</w:t>
                            </w:r>
                            <w:r w:rsidR="00250844">
                              <w:rPr>
                                <w:rFonts w:ascii="Arial" w:hAnsi="Arial" w:cs="Arial"/>
                                <w:b/>
                                <w:color w:val="17365D"/>
                                <w:sz w:val="58"/>
                                <w:szCs w:val="58"/>
                              </w:rPr>
                              <w:t>ember 2015</w:t>
                            </w:r>
                          </w:p>
                          <w:p w:rsidR="00250844" w:rsidRPr="0089109F" w:rsidRDefault="00250844" w:rsidP="00906206">
                            <w:pPr>
                              <w:spacing w:before="100" w:beforeAutospacing="1"/>
                              <w:rPr>
                                <w:rFonts w:ascii="Impact" w:hAnsi="Impact"/>
                                <w:color w:val="17365D"/>
                                <w:sz w:val="48"/>
                                <w:szCs w:val="48"/>
                              </w:rPr>
                            </w:pPr>
                          </w:p>
                          <w:p w:rsidR="00250844" w:rsidRDefault="00250844" w:rsidP="00906206">
                            <w:pPr>
                              <w:rPr>
                                <w:rFonts w:ascii="Impact" w:hAnsi="Impact"/>
                                <w:color w:val="17365D"/>
                                <w:sz w:val="58"/>
                                <w:szCs w:val="58"/>
                              </w:rPr>
                            </w:pPr>
                          </w:p>
                          <w:p w:rsidR="00250844" w:rsidRPr="00212EBE" w:rsidRDefault="00250844" w:rsidP="00906206">
                            <w:pPr>
                              <w:rPr>
                                <w:rFonts w:ascii="Impact" w:hAnsi="Impact"/>
                                <w:color w:val="17365D"/>
                                <w:sz w:val="58"/>
                                <w:szCs w:val="58"/>
                              </w:rPr>
                            </w:pPr>
                          </w:p>
                          <w:p w:rsidR="00250844" w:rsidRDefault="00250844" w:rsidP="009062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7.25pt;margin-top:178pt;width:541.5pt;height:12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" strokecolor="white">
                <v:textbox>
                  <w:txbxContent>
                    <w:p w:rsidR="00250844" w:rsidRDefault="00C62980" w:rsidP="00C62980">
                      <w:pPr>
                        <w:spacing w:after="0"/>
                        <w:jc w:val="center"/>
                        <w:rPr>
                          <w:rFonts w:ascii="Arial" w:hAnsi="Arial" w:cs="Arial"/>
                          <w:b/>
                          <w:color w:val="17365D"/>
                          <w:sz w:val="58"/>
                          <w:szCs w:val="58"/>
                        </w:rPr>
                      </w:pPr>
                      <w:r>
                        <w:rPr>
                          <w:rFonts w:ascii="Arial" w:hAnsi="Arial" w:cs="Arial"/>
                          <w:b/>
                          <w:color w:val="17365D"/>
                          <w:sz w:val="58"/>
                          <w:szCs w:val="58"/>
                        </w:rPr>
                        <w:t xml:space="preserve">Nottingham City Domestic and </w:t>
                      </w:r>
                      <w:r w:rsidR="00250844">
                        <w:rPr>
                          <w:rFonts w:ascii="Arial" w:hAnsi="Arial" w:cs="Arial"/>
                          <w:b/>
                          <w:color w:val="17365D"/>
                          <w:sz w:val="58"/>
                          <w:szCs w:val="58"/>
                        </w:rPr>
                        <w:t>Sexual Violence and Abuse Strategy</w:t>
                      </w:r>
                    </w:p>
                    <w:p w:rsidR="00250844" w:rsidRPr="004F5F06" w:rsidRDefault="00C62980" w:rsidP="00C62980">
                      <w:pPr>
                        <w:spacing w:after="0"/>
                        <w:jc w:val="center"/>
                        <w:rPr>
                          <w:rFonts w:ascii="Arial" w:hAnsi="Arial" w:cs="Arial"/>
                          <w:b/>
                          <w:color w:val="17365D"/>
                          <w:sz w:val="52"/>
                          <w:szCs w:val="52"/>
                        </w:rPr>
                      </w:pPr>
                      <w:r>
                        <w:rPr>
                          <w:rFonts w:ascii="Arial" w:hAnsi="Arial" w:cs="Arial"/>
                          <w:b/>
                          <w:color w:val="17365D"/>
                          <w:sz w:val="58"/>
                          <w:szCs w:val="58"/>
                        </w:rPr>
                        <w:t>Dec</w:t>
                      </w:r>
                      <w:r w:rsidR="00250844">
                        <w:rPr>
                          <w:rFonts w:ascii="Arial" w:hAnsi="Arial" w:cs="Arial"/>
                          <w:b/>
                          <w:color w:val="17365D"/>
                          <w:sz w:val="58"/>
                          <w:szCs w:val="58"/>
                        </w:rPr>
                        <w:t>ember 2015</w:t>
                      </w:r>
                    </w:p>
                    <w:p w:rsidR="00250844" w:rsidRPr="0089109F" w:rsidRDefault="00250844" w:rsidP="00906206">
                      <w:pPr>
                        <w:spacing w:before="100" w:beforeAutospacing="1"/>
                        <w:rPr>
                          <w:rFonts w:ascii="Impact" w:hAnsi="Impact"/>
                          <w:color w:val="17365D"/>
                          <w:sz w:val="48"/>
                          <w:szCs w:val="48"/>
                        </w:rPr>
                      </w:pPr>
                    </w:p>
                    <w:p w:rsidR="00250844" w:rsidRDefault="00250844" w:rsidP="00906206">
                      <w:pPr>
                        <w:rPr>
                          <w:rFonts w:ascii="Impact" w:hAnsi="Impact"/>
                          <w:color w:val="17365D"/>
                          <w:sz w:val="58"/>
                          <w:szCs w:val="58"/>
                        </w:rPr>
                      </w:pPr>
                    </w:p>
                    <w:p w:rsidR="00250844" w:rsidRPr="00212EBE" w:rsidRDefault="00250844" w:rsidP="00906206">
                      <w:pPr>
                        <w:rPr>
                          <w:rFonts w:ascii="Impact" w:hAnsi="Impact"/>
                          <w:color w:val="17365D"/>
                          <w:sz w:val="58"/>
                          <w:szCs w:val="58"/>
                        </w:rPr>
                      </w:pPr>
                    </w:p>
                    <w:p w:rsidR="00250844" w:rsidRDefault="00250844" w:rsidP="00906206"/>
                  </w:txbxContent>
                </v:textbox>
              </v:shape>
            </w:pict>
          </mc:Fallback>
        </mc:AlternateContent>
      </w:r>
      <w:r w:rsidR="00844914">
        <w:rPr>
          <w:rFonts w:ascii="Arial" w:hAnsi="Arial" w:cs="Arial"/>
          <w:b/>
          <w:sz w:val="20"/>
          <w:szCs w:val="20"/>
        </w:rPr>
        <w:t xml:space="preserve"> </w:t>
      </w:r>
      <w:r>
        <w:rPr>
          <w:noProof/>
          <w:lang w:val="en-GB" w:eastAsia="en-GB"/>
        </w:rPr>
        <w:drawing>
          <wp:inline distT="0" distB="0" distL="0" distR="0">
            <wp:extent cx="6400800" cy="2046605"/>
            <wp:effectExtent l="0" t="0" r="0" b="0"/>
            <wp:docPr id="29" name="Picture 29" descr="C:\Documents and Settings\crhall\Desktop\Cover\NewOldMarketSqua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rhall\Desktop\Cover\NewOldMarketSquare.bmp"/>
                    <pic:cNvPicPr>
                      <a:picLocks noChangeAspect="1" noChangeArrowheads="1"/>
                    </pic:cNvPicPr>
                  </pic:nvPicPr>
                  <pic:blipFill>
                    <a:blip r:embed="rId9">
                      <a:extLst>
                        <a:ext uri="{28A0092B-C50C-407E-A947-70E740481C1C}">
                          <a14:useLocalDpi xmlns:a14="http://schemas.microsoft.com/office/drawing/2010/main" val="0"/>
                        </a:ext>
                      </a:extLst>
                    </a:blip>
                    <a:srcRect l="1692" r="4057"/>
                    <a:stretch>
                      <a:fillRect/>
                    </a:stretch>
                  </pic:blipFill>
                  <pic:spPr bwMode="auto">
                    <a:xfrm>
                      <a:off x="0" y="0"/>
                      <a:ext cx="6400800" cy="2046605"/>
                    </a:xfrm>
                    <a:prstGeom prst="rect">
                      <a:avLst/>
                    </a:prstGeom>
                    <a:noFill/>
                    <a:ln>
                      <a:noFill/>
                    </a:ln>
                  </pic:spPr>
                </pic:pic>
              </a:graphicData>
            </a:graphic>
          </wp:inline>
        </w:drawing>
      </w:r>
    </w:p>
    <w:p w:rsidR="00906206" w:rsidRDefault="00906206" w:rsidP="00906206">
      <w:pPr>
        <w:spacing w:before="100" w:beforeAutospacing="1" w:after="100" w:afterAutospacing="1" w:line="360" w:lineRule="auto"/>
        <w:jc w:val="center"/>
        <w:rPr>
          <w:rFonts w:ascii="Arial" w:hAnsi="Arial" w:cs="Arial"/>
          <w:b/>
          <w:color w:val="000099"/>
          <w:sz w:val="28"/>
          <w:szCs w:val="28"/>
        </w:rPr>
      </w:pPr>
    </w:p>
    <w:p w:rsidR="00906206" w:rsidRDefault="00906206" w:rsidP="00906206">
      <w:pPr>
        <w:spacing w:before="100" w:beforeAutospacing="1" w:after="100" w:afterAutospacing="1" w:line="360" w:lineRule="auto"/>
        <w:jc w:val="center"/>
        <w:rPr>
          <w:rFonts w:ascii="Arial" w:hAnsi="Arial" w:cs="Arial"/>
          <w:b/>
          <w:color w:val="000099"/>
          <w:sz w:val="28"/>
          <w:szCs w:val="28"/>
        </w:rPr>
      </w:pPr>
    </w:p>
    <w:p w:rsidR="00906206" w:rsidRPr="006E3F5B" w:rsidRDefault="00906206" w:rsidP="002E42AE">
      <w:pPr>
        <w:spacing w:before="100" w:beforeAutospacing="1" w:after="100" w:afterAutospacing="1" w:line="360" w:lineRule="auto"/>
        <w:rPr>
          <w:rFonts w:ascii="Arial" w:hAnsi="Arial" w:cs="Arial"/>
          <w:b/>
          <w:color w:val="000099"/>
          <w:sz w:val="28"/>
          <w:szCs w:val="28"/>
        </w:rPr>
      </w:pPr>
    </w:p>
    <w:p w:rsidR="00E32E99" w:rsidRDefault="00C62980" w:rsidP="00906206">
      <w:pPr>
        <w:spacing w:after="0" w:line="240" w:lineRule="auto"/>
        <w:rPr>
          <w:rFonts w:ascii="Arial" w:hAnsi="Arial" w:cs="Arial"/>
          <w:b/>
          <w:sz w:val="24"/>
          <w:szCs w:val="24"/>
          <w:lang w:val="en-GB"/>
        </w:rPr>
      </w:pPr>
      <w:r w:rsidRPr="00C62980">
        <w:rPr>
          <w:rFonts w:ascii="Arial" w:hAnsi="Arial" w:cs="Arial"/>
          <w:b/>
          <w:noProof/>
          <w:sz w:val="20"/>
          <w:szCs w:val="20"/>
          <w:lang w:val="en-GB" w:eastAsia="en-GB"/>
        </w:rPr>
        <mc:AlternateContent>
          <mc:Choice Requires="wps">
            <w:drawing>
              <wp:anchor distT="0" distB="0" distL="114300" distR="114300" simplePos="0" relativeHeight="251731968" behindDoc="0" locked="0" layoutInCell="1" allowOverlap="1" wp14:editId="36B11C9B">
                <wp:simplePos x="0" y="0"/>
                <wp:positionH relativeFrom="column">
                  <wp:posOffset>-1</wp:posOffset>
                </wp:positionH>
                <wp:positionV relativeFrom="paragraph">
                  <wp:posOffset>3681730</wp:posOffset>
                </wp:positionV>
                <wp:extent cx="6276975" cy="523875"/>
                <wp:effectExtent l="0" t="0" r="28575" b="2857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23875"/>
                        </a:xfrm>
                        <a:prstGeom prst="rect">
                          <a:avLst/>
                        </a:prstGeom>
                        <a:solidFill>
                          <a:srgbClr val="FFFFFF"/>
                        </a:solidFill>
                        <a:ln w="9525">
                          <a:solidFill>
                            <a:srgbClr val="000000"/>
                          </a:solidFill>
                          <a:miter lim="800000"/>
                          <a:headEnd/>
                          <a:tailEnd/>
                        </a:ln>
                      </wps:spPr>
                      <wps:txbx>
                        <w:txbxContent>
                          <w:p w:rsidR="00C62980" w:rsidRDefault="00C62980" w:rsidP="00C62980">
                            <w:pPr>
                              <w:jc w:val="center"/>
                            </w:pPr>
                            <w:r>
                              <w:t xml:space="preserve">This strategy will be reviewed following the anticipated publication of the Government’s </w:t>
                            </w:r>
                            <w:r w:rsidR="00FE34A3">
                              <w:t xml:space="preserve">revised Violence </w:t>
                            </w:r>
                            <w:proofErr w:type="gramStart"/>
                            <w:r w:rsidR="00FE34A3">
                              <w:t>Against</w:t>
                            </w:r>
                            <w:proofErr w:type="gramEnd"/>
                            <w:r w:rsidR="00FE34A3">
                              <w:t xml:space="preserve"> W</w:t>
                            </w:r>
                            <w:r>
                              <w:t>omen and Girls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289.9pt;width:494.25pt;height:4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W2JQ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">
                <v:textbox>
                  <w:txbxContent>
                    <w:p w:rsidR="00C62980" w:rsidRDefault="00C62980" w:rsidP="00C62980">
                      <w:pPr>
                        <w:jc w:val="center"/>
                      </w:pPr>
                      <w:r>
                        <w:t xml:space="preserve">This strategy will be reviewed following the anticipated publication of the Government’s </w:t>
                      </w:r>
                      <w:r w:rsidR="00FE34A3">
                        <w:t xml:space="preserve">revised Violence </w:t>
                      </w:r>
                      <w:proofErr w:type="gramStart"/>
                      <w:r w:rsidR="00FE34A3">
                        <w:t>Against</w:t>
                      </w:r>
                      <w:proofErr w:type="gramEnd"/>
                      <w:r w:rsidR="00FE34A3">
                        <w:t xml:space="preserve"> W</w:t>
                      </w:r>
                      <w:r>
                        <w:t>omen and Girls Strategy</w:t>
                      </w:r>
                    </w:p>
                  </w:txbxContent>
                </v:textbox>
              </v:shape>
            </w:pict>
          </mc:Fallback>
        </mc:AlternateContent>
      </w:r>
      <w:r w:rsidR="00906206">
        <w:rPr>
          <w:noProof/>
          <w:lang w:val="en-GB" w:eastAsia="en-GB"/>
        </w:rPr>
        <w:drawing>
          <wp:inline distT="0" distB="0" distL="0" distR="0">
            <wp:extent cx="6276974" cy="3619500"/>
            <wp:effectExtent l="0" t="0" r="0" b="0"/>
            <wp:docPr id="25" name="Picture 25" descr="C:\Documents and Settings\crhall\Desktop\Cov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rhall\Desktop\Cover\footer.JPG"/>
                    <pic:cNvPicPr>
                      <a:picLocks noChangeAspect="1" noChangeArrowheads="1"/>
                    </pic:cNvPicPr>
                  </pic:nvPicPr>
                  <pic:blipFill>
                    <a:blip r:embed="rId10">
                      <a:extLst>
                        <a:ext uri="{28A0092B-C50C-407E-A947-70E740481C1C}">
                          <a14:useLocalDpi xmlns:a14="http://schemas.microsoft.com/office/drawing/2010/main" val="0"/>
                        </a:ext>
                      </a:extLst>
                    </a:blip>
                    <a:srcRect t="6772"/>
                    <a:stretch>
                      <a:fillRect/>
                    </a:stretch>
                  </pic:blipFill>
                  <pic:spPr bwMode="auto">
                    <a:xfrm>
                      <a:off x="0" y="0"/>
                      <a:ext cx="6282047" cy="3622425"/>
                    </a:xfrm>
                    <a:prstGeom prst="rect">
                      <a:avLst/>
                    </a:prstGeom>
                    <a:noFill/>
                    <a:ln>
                      <a:noFill/>
                    </a:ln>
                  </pic:spPr>
                </pic:pic>
              </a:graphicData>
            </a:graphic>
          </wp:inline>
        </w:drawing>
      </w:r>
      <w:r w:rsidR="00906206">
        <w:rPr>
          <w:rFonts w:ascii="Arial" w:hAnsi="Arial" w:cs="Arial"/>
          <w:b/>
          <w:sz w:val="20"/>
          <w:szCs w:val="20"/>
        </w:rPr>
        <w:br w:type="page"/>
      </w:r>
    </w:p>
    <w:p w:rsidR="00E32E99" w:rsidRDefault="00E32E99">
      <w:pPr>
        <w:spacing w:after="0" w:line="240" w:lineRule="auto"/>
        <w:rPr>
          <w:rFonts w:ascii="Arial" w:hAnsi="Arial" w:cs="Arial"/>
          <w:b/>
          <w:sz w:val="24"/>
          <w:szCs w:val="24"/>
          <w:lang w:val="en-GB"/>
        </w:rPr>
      </w:pPr>
    </w:p>
    <w:p w:rsidR="00C13F8A" w:rsidRDefault="00D245B5" w:rsidP="00D245B5">
      <w:pPr>
        <w:spacing w:after="0"/>
        <w:ind w:firstLine="720"/>
        <w:rPr>
          <w:rFonts w:ascii="Arial" w:hAnsi="Arial" w:cs="Arial"/>
          <w:b/>
          <w:sz w:val="24"/>
          <w:szCs w:val="24"/>
          <w:lang w:val="en-GB"/>
        </w:rPr>
      </w:pPr>
      <w:r>
        <w:rPr>
          <w:rFonts w:ascii="Arial" w:hAnsi="Arial" w:cs="Arial"/>
          <w:b/>
          <w:sz w:val="24"/>
          <w:szCs w:val="24"/>
          <w:lang w:val="en-GB"/>
        </w:rPr>
        <w:t xml:space="preserve">   </w:t>
      </w:r>
      <w:r w:rsidR="00C13F8A">
        <w:rPr>
          <w:rFonts w:ascii="Arial" w:hAnsi="Arial" w:cs="Arial"/>
          <w:b/>
          <w:sz w:val="24"/>
          <w:szCs w:val="24"/>
          <w:lang w:val="en-GB"/>
        </w:rPr>
        <w:t>Domestic and Sexua</w:t>
      </w:r>
      <w:r w:rsidR="002C0D5A">
        <w:rPr>
          <w:rFonts w:ascii="Arial" w:hAnsi="Arial" w:cs="Arial"/>
          <w:b/>
          <w:sz w:val="24"/>
          <w:szCs w:val="24"/>
          <w:lang w:val="en-GB"/>
        </w:rPr>
        <w:t xml:space="preserve">l Violence Strategy </w:t>
      </w:r>
      <w:r w:rsidR="00C13F8A">
        <w:rPr>
          <w:rFonts w:ascii="Arial" w:hAnsi="Arial" w:cs="Arial"/>
          <w:b/>
          <w:sz w:val="24"/>
          <w:szCs w:val="24"/>
          <w:lang w:val="en-GB"/>
        </w:rPr>
        <w:t>for Nottingham City</w:t>
      </w:r>
      <w:r w:rsidR="002C0D5A">
        <w:rPr>
          <w:rFonts w:ascii="Arial" w:hAnsi="Arial" w:cs="Arial"/>
          <w:b/>
          <w:sz w:val="24"/>
          <w:szCs w:val="24"/>
          <w:lang w:val="en-GB"/>
        </w:rPr>
        <w:t xml:space="preserve"> 2015</w:t>
      </w:r>
    </w:p>
    <w:p w:rsidR="00DE5C41" w:rsidRDefault="00DE5C41" w:rsidP="00DF7D77">
      <w:pPr>
        <w:spacing w:after="0"/>
        <w:rPr>
          <w:rFonts w:ascii="Arial" w:hAnsi="Arial" w:cs="Arial"/>
          <w:b/>
          <w:sz w:val="24"/>
          <w:szCs w:val="24"/>
          <w:lang w:val="en-GB"/>
        </w:rPr>
      </w:pPr>
    </w:p>
    <w:p w:rsidR="00595718" w:rsidRPr="005219C0" w:rsidRDefault="00D245B5" w:rsidP="00D245B5">
      <w:pPr>
        <w:spacing w:after="0"/>
        <w:ind w:right="-421"/>
        <w:rPr>
          <w:rFonts w:ascii="Arial" w:hAnsi="Arial" w:cs="Arial"/>
          <w:b/>
          <w:sz w:val="24"/>
          <w:szCs w:val="24"/>
          <w:lang w:val="en-GB"/>
        </w:rPr>
      </w:pPr>
      <w:r>
        <w:rPr>
          <w:rFonts w:ascii="Arial" w:hAnsi="Arial" w:cs="Arial"/>
          <w:b/>
          <w:sz w:val="24"/>
          <w:szCs w:val="24"/>
          <w:lang w:val="en-GB"/>
        </w:rPr>
        <w:t xml:space="preserve">                                                 </w:t>
      </w:r>
      <w:r w:rsidR="00DE5C41">
        <w:rPr>
          <w:rFonts w:ascii="Arial" w:hAnsi="Arial" w:cs="Arial"/>
          <w:b/>
          <w:sz w:val="24"/>
          <w:szCs w:val="24"/>
          <w:lang w:val="en-GB"/>
        </w:rPr>
        <w:t>Table of Contents</w:t>
      </w:r>
    </w:p>
    <w:p w:rsidR="00021CBA" w:rsidRPr="00395DC5" w:rsidRDefault="00021CBA" w:rsidP="00A54F1A">
      <w:pPr>
        <w:spacing w:after="0"/>
        <w:rPr>
          <w:rFonts w:ascii="Arial" w:hAnsi="Arial"/>
          <w:b/>
          <w:sz w:val="24"/>
          <w:szCs w:val="24"/>
        </w:rPr>
      </w:pPr>
    </w:p>
    <w:tbl>
      <w:tblPr>
        <w:tblStyle w:val="TableGrid"/>
        <w:tblW w:w="0" w:type="auto"/>
        <w:tblLook w:val="04A0" w:firstRow="1" w:lastRow="0" w:firstColumn="1" w:lastColumn="0" w:noHBand="0" w:noVBand="1"/>
      </w:tblPr>
      <w:tblGrid>
        <w:gridCol w:w="1083"/>
        <w:gridCol w:w="7389"/>
        <w:gridCol w:w="1104"/>
      </w:tblGrid>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Section</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Content</w:t>
            </w:r>
          </w:p>
        </w:tc>
        <w:tc>
          <w:tcPr>
            <w:tcW w:w="1104" w:type="dxa"/>
          </w:tcPr>
          <w:p w:rsidR="00DB406A" w:rsidRDefault="00DB406A" w:rsidP="0060455C">
            <w:pPr>
              <w:spacing w:after="0" w:line="360" w:lineRule="auto"/>
              <w:rPr>
                <w:rFonts w:ascii="Arial" w:hAnsi="Arial"/>
                <w:b/>
                <w:sz w:val="24"/>
                <w:szCs w:val="24"/>
              </w:rPr>
            </w:pPr>
            <w:r>
              <w:rPr>
                <w:rFonts w:ascii="Arial" w:hAnsi="Arial"/>
                <w:b/>
                <w:sz w:val="24"/>
                <w:szCs w:val="24"/>
              </w:rPr>
              <w:t>Page</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1.</w:t>
            </w:r>
          </w:p>
        </w:tc>
        <w:tc>
          <w:tcPr>
            <w:tcW w:w="7389" w:type="dxa"/>
          </w:tcPr>
          <w:p w:rsidR="00DB406A" w:rsidRDefault="00DB406A" w:rsidP="0060455C">
            <w:pPr>
              <w:spacing w:after="0" w:line="360" w:lineRule="auto"/>
              <w:rPr>
                <w:rFonts w:ascii="Arial" w:hAnsi="Arial"/>
                <w:b/>
                <w:sz w:val="24"/>
                <w:szCs w:val="24"/>
              </w:rPr>
            </w:pPr>
            <w:r w:rsidRPr="00090CF1">
              <w:rPr>
                <w:rFonts w:ascii="Arial" w:hAnsi="Arial" w:cs="Arial"/>
                <w:b/>
                <w:sz w:val="24"/>
                <w:szCs w:val="24"/>
                <w:lang w:val="en-GB"/>
              </w:rPr>
              <w:t>Introduction</w:t>
            </w:r>
          </w:p>
        </w:tc>
        <w:tc>
          <w:tcPr>
            <w:tcW w:w="1104" w:type="dxa"/>
          </w:tcPr>
          <w:p w:rsidR="00DB406A" w:rsidRDefault="00DB406A" w:rsidP="0060455C">
            <w:pPr>
              <w:spacing w:after="0" w:line="360" w:lineRule="auto"/>
              <w:rPr>
                <w:rFonts w:ascii="Arial" w:hAnsi="Arial"/>
                <w:b/>
                <w:sz w:val="24"/>
                <w:szCs w:val="24"/>
              </w:rPr>
            </w:pPr>
            <w:r>
              <w:rPr>
                <w:rFonts w:ascii="Arial" w:hAnsi="Arial"/>
                <w:b/>
                <w:sz w:val="24"/>
                <w:szCs w:val="24"/>
              </w:rPr>
              <w:t>3</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2.</w:t>
            </w:r>
          </w:p>
        </w:tc>
        <w:tc>
          <w:tcPr>
            <w:tcW w:w="7389" w:type="dxa"/>
          </w:tcPr>
          <w:p w:rsidR="00DB406A" w:rsidRDefault="00DB406A" w:rsidP="0060455C">
            <w:pPr>
              <w:spacing w:after="0" w:line="360" w:lineRule="auto"/>
              <w:rPr>
                <w:rFonts w:ascii="Arial" w:hAnsi="Arial"/>
                <w:b/>
                <w:sz w:val="24"/>
                <w:szCs w:val="24"/>
              </w:rPr>
            </w:pPr>
            <w:r>
              <w:rPr>
                <w:rFonts w:ascii="Arial" w:hAnsi="Arial" w:cs="Arial"/>
                <w:b/>
                <w:sz w:val="24"/>
                <w:szCs w:val="24"/>
                <w:lang w:val="en-GB"/>
              </w:rPr>
              <w:t xml:space="preserve">Why do we need a </w:t>
            </w:r>
            <w:r w:rsidRPr="00021613">
              <w:rPr>
                <w:rFonts w:ascii="Arial" w:hAnsi="Arial" w:cs="Arial"/>
                <w:b/>
                <w:sz w:val="24"/>
                <w:szCs w:val="24"/>
                <w:lang w:val="en-GB"/>
              </w:rPr>
              <w:t>strategy?</w:t>
            </w:r>
          </w:p>
        </w:tc>
        <w:tc>
          <w:tcPr>
            <w:tcW w:w="1104" w:type="dxa"/>
          </w:tcPr>
          <w:p w:rsidR="00DB406A" w:rsidRDefault="00DB406A" w:rsidP="0060455C">
            <w:pPr>
              <w:spacing w:after="0" w:line="360" w:lineRule="auto"/>
              <w:rPr>
                <w:rFonts w:ascii="Arial" w:hAnsi="Arial"/>
                <w:b/>
                <w:sz w:val="24"/>
                <w:szCs w:val="24"/>
              </w:rPr>
            </w:pPr>
            <w:r>
              <w:rPr>
                <w:rFonts w:ascii="Arial" w:hAnsi="Arial"/>
                <w:b/>
                <w:sz w:val="24"/>
                <w:szCs w:val="24"/>
              </w:rPr>
              <w:t>3</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3.</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Our Vision</w:t>
            </w:r>
          </w:p>
        </w:tc>
        <w:tc>
          <w:tcPr>
            <w:tcW w:w="1104" w:type="dxa"/>
          </w:tcPr>
          <w:p w:rsidR="00DB406A" w:rsidRDefault="00DB406A" w:rsidP="0060455C">
            <w:pPr>
              <w:spacing w:after="0" w:line="360" w:lineRule="auto"/>
              <w:rPr>
                <w:rFonts w:ascii="Arial" w:hAnsi="Arial"/>
                <w:b/>
                <w:sz w:val="24"/>
                <w:szCs w:val="24"/>
              </w:rPr>
            </w:pPr>
            <w:r>
              <w:rPr>
                <w:rFonts w:ascii="Arial" w:hAnsi="Arial"/>
                <w:b/>
                <w:sz w:val="24"/>
                <w:szCs w:val="24"/>
              </w:rPr>
              <w:t>4</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4.</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Our Mission</w:t>
            </w:r>
          </w:p>
        </w:tc>
        <w:tc>
          <w:tcPr>
            <w:tcW w:w="1104" w:type="dxa"/>
          </w:tcPr>
          <w:p w:rsidR="00DB406A" w:rsidRDefault="00A74DD9" w:rsidP="0060455C">
            <w:pPr>
              <w:spacing w:after="0" w:line="360" w:lineRule="auto"/>
              <w:rPr>
                <w:rFonts w:ascii="Arial" w:hAnsi="Arial"/>
                <w:b/>
                <w:sz w:val="24"/>
                <w:szCs w:val="24"/>
              </w:rPr>
            </w:pPr>
            <w:r>
              <w:rPr>
                <w:rFonts w:ascii="Arial" w:hAnsi="Arial"/>
                <w:b/>
                <w:sz w:val="24"/>
                <w:szCs w:val="24"/>
              </w:rPr>
              <w:t>5</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5.</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So when we talk about Domestic and Sexual Violence and Abuse, what do we mean?</w:t>
            </w:r>
          </w:p>
        </w:tc>
        <w:tc>
          <w:tcPr>
            <w:tcW w:w="1104" w:type="dxa"/>
          </w:tcPr>
          <w:p w:rsidR="00DB406A" w:rsidRDefault="00A74DD9" w:rsidP="0060455C">
            <w:pPr>
              <w:spacing w:after="0" w:line="360" w:lineRule="auto"/>
              <w:rPr>
                <w:rFonts w:ascii="Arial" w:hAnsi="Arial"/>
                <w:b/>
                <w:sz w:val="24"/>
                <w:szCs w:val="24"/>
              </w:rPr>
            </w:pPr>
            <w:r>
              <w:rPr>
                <w:rFonts w:ascii="Arial" w:hAnsi="Arial"/>
                <w:b/>
                <w:sz w:val="24"/>
                <w:szCs w:val="24"/>
              </w:rPr>
              <w:t>5</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6.</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What is Domestic Violence or Domestic Abuse?</w:t>
            </w:r>
          </w:p>
        </w:tc>
        <w:tc>
          <w:tcPr>
            <w:tcW w:w="1104" w:type="dxa"/>
          </w:tcPr>
          <w:p w:rsidR="00DB406A" w:rsidRDefault="00A74DD9" w:rsidP="0060455C">
            <w:pPr>
              <w:spacing w:after="0" w:line="360" w:lineRule="auto"/>
              <w:rPr>
                <w:rFonts w:ascii="Arial" w:hAnsi="Arial"/>
                <w:b/>
                <w:sz w:val="24"/>
                <w:szCs w:val="24"/>
              </w:rPr>
            </w:pPr>
            <w:r>
              <w:rPr>
                <w:rFonts w:ascii="Arial" w:hAnsi="Arial"/>
                <w:b/>
                <w:sz w:val="24"/>
                <w:szCs w:val="24"/>
              </w:rPr>
              <w:t>5</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7.</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What do we mean by Sexual Violence or Sexual Abuse?</w:t>
            </w:r>
          </w:p>
        </w:tc>
        <w:tc>
          <w:tcPr>
            <w:tcW w:w="1104" w:type="dxa"/>
          </w:tcPr>
          <w:p w:rsidR="00DB406A" w:rsidRDefault="00DB406A" w:rsidP="0060455C">
            <w:pPr>
              <w:spacing w:after="0" w:line="360" w:lineRule="auto"/>
              <w:rPr>
                <w:rFonts w:ascii="Arial" w:hAnsi="Arial"/>
                <w:b/>
                <w:sz w:val="24"/>
                <w:szCs w:val="24"/>
              </w:rPr>
            </w:pPr>
            <w:r>
              <w:rPr>
                <w:rFonts w:ascii="Arial" w:hAnsi="Arial"/>
                <w:b/>
                <w:sz w:val="24"/>
                <w:szCs w:val="24"/>
              </w:rPr>
              <w:t>5</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8.</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National context</w:t>
            </w:r>
          </w:p>
        </w:tc>
        <w:tc>
          <w:tcPr>
            <w:tcW w:w="1104" w:type="dxa"/>
          </w:tcPr>
          <w:p w:rsidR="00DB406A" w:rsidRDefault="00A74DD9" w:rsidP="0060455C">
            <w:pPr>
              <w:spacing w:after="0" w:line="360" w:lineRule="auto"/>
              <w:rPr>
                <w:rFonts w:ascii="Arial" w:hAnsi="Arial"/>
                <w:b/>
                <w:sz w:val="24"/>
                <w:szCs w:val="24"/>
              </w:rPr>
            </w:pPr>
            <w:r>
              <w:rPr>
                <w:rFonts w:ascii="Arial" w:hAnsi="Arial"/>
                <w:b/>
                <w:sz w:val="24"/>
                <w:szCs w:val="24"/>
              </w:rPr>
              <w:t>6</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9.</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Local background and context</w:t>
            </w:r>
          </w:p>
        </w:tc>
        <w:tc>
          <w:tcPr>
            <w:tcW w:w="1104" w:type="dxa"/>
          </w:tcPr>
          <w:p w:rsidR="00DB406A" w:rsidRDefault="00DB406A" w:rsidP="0060455C">
            <w:pPr>
              <w:spacing w:after="0" w:line="360" w:lineRule="auto"/>
              <w:rPr>
                <w:rFonts w:ascii="Arial" w:hAnsi="Arial"/>
                <w:b/>
                <w:sz w:val="24"/>
                <w:szCs w:val="24"/>
              </w:rPr>
            </w:pPr>
            <w:r>
              <w:rPr>
                <w:rFonts w:ascii="Arial" w:hAnsi="Arial"/>
                <w:b/>
                <w:sz w:val="24"/>
                <w:szCs w:val="24"/>
              </w:rPr>
              <w:t>6</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10.</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Previous strategy – what we have done so far?</w:t>
            </w:r>
          </w:p>
        </w:tc>
        <w:tc>
          <w:tcPr>
            <w:tcW w:w="1104" w:type="dxa"/>
          </w:tcPr>
          <w:p w:rsidR="00DB406A" w:rsidRDefault="00A74DD9" w:rsidP="0060455C">
            <w:pPr>
              <w:spacing w:after="0" w:line="360" w:lineRule="auto"/>
              <w:rPr>
                <w:rFonts w:ascii="Arial" w:hAnsi="Arial"/>
                <w:b/>
                <w:sz w:val="24"/>
                <w:szCs w:val="24"/>
              </w:rPr>
            </w:pPr>
            <w:r>
              <w:rPr>
                <w:rFonts w:ascii="Arial" w:hAnsi="Arial"/>
                <w:b/>
                <w:sz w:val="24"/>
                <w:szCs w:val="24"/>
              </w:rPr>
              <w:t>8</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11.</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How do we want to move forward using the new strategy?</w:t>
            </w:r>
          </w:p>
        </w:tc>
        <w:tc>
          <w:tcPr>
            <w:tcW w:w="1104" w:type="dxa"/>
          </w:tcPr>
          <w:p w:rsidR="00DB406A" w:rsidRDefault="00C420DE" w:rsidP="0060455C">
            <w:pPr>
              <w:spacing w:after="0" w:line="360" w:lineRule="auto"/>
              <w:rPr>
                <w:rFonts w:ascii="Arial" w:hAnsi="Arial"/>
                <w:b/>
                <w:sz w:val="24"/>
                <w:szCs w:val="24"/>
              </w:rPr>
            </w:pPr>
            <w:r>
              <w:rPr>
                <w:rFonts w:ascii="Arial" w:hAnsi="Arial"/>
                <w:b/>
                <w:sz w:val="24"/>
                <w:szCs w:val="24"/>
              </w:rPr>
              <w:t>10</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12.</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DSVA Strategy 2015</w:t>
            </w:r>
          </w:p>
        </w:tc>
        <w:tc>
          <w:tcPr>
            <w:tcW w:w="1104" w:type="dxa"/>
          </w:tcPr>
          <w:p w:rsidR="00DB406A" w:rsidRDefault="00C420DE" w:rsidP="0060455C">
            <w:pPr>
              <w:spacing w:after="0" w:line="360" w:lineRule="auto"/>
              <w:rPr>
                <w:rFonts w:ascii="Arial" w:hAnsi="Arial"/>
                <w:b/>
                <w:sz w:val="24"/>
                <w:szCs w:val="24"/>
              </w:rPr>
            </w:pPr>
            <w:r>
              <w:rPr>
                <w:rFonts w:ascii="Arial" w:hAnsi="Arial"/>
                <w:b/>
                <w:sz w:val="24"/>
                <w:szCs w:val="24"/>
              </w:rPr>
              <w:t>10</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13.</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Intervening earlier</w:t>
            </w:r>
          </w:p>
        </w:tc>
        <w:tc>
          <w:tcPr>
            <w:tcW w:w="1104" w:type="dxa"/>
          </w:tcPr>
          <w:p w:rsidR="00DB406A" w:rsidRDefault="00DB406A" w:rsidP="0060455C">
            <w:pPr>
              <w:spacing w:after="0" w:line="360" w:lineRule="auto"/>
              <w:rPr>
                <w:rFonts w:ascii="Arial" w:hAnsi="Arial"/>
                <w:b/>
                <w:sz w:val="24"/>
                <w:szCs w:val="24"/>
              </w:rPr>
            </w:pPr>
            <w:r>
              <w:rPr>
                <w:rFonts w:ascii="Arial" w:hAnsi="Arial"/>
                <w:b/>
                <w:sz w:val="24"/>
                <w:szCs w:val="24"/>
              </w:rPr>
              <w:t>13</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14.</w:t>
            </w:r>
          </w:p>
        </w:tc>
        <w:tc>
          <w:tcPr>
            <w:tcW w:w="7389" w:type="dxa"/>
          </w:tcPr>
          <w:p w:rsidR="00DB406A" w:rsidRDefault="00DB406A" w:rsidP="0060455C">
            <w:pPr>
              <w:spacing w:after="0" w:line="360" w:lineRule="auto"/>
              <w:rPr>
                <w:rFonts w:ascii="Arial" w:hAnsi="Arial"/>
                <w:b/>
                <w:sz w:val="24"/>
                <w:szCs w:val="24"/>
              </w:rPr>
            </w:pPr>
            <w:r>
              <w:rPr>
                <w:rFonts w:ascii="Arial" w:hAnsi="Arial"/>
                <w:b/>
                <w:sz w:val="24"/>
                <w:szCs w:val="24"/>
              </w:rPr>
              <w:t xml:space="preserve">Working with </w:t>
            </w:r>
            <w:r w:rsidR="005219C0">
              <w:rPr>
                <w:rFonts w:ascii="Arial" w:hAnsi="Arial"/>
                <w:b/>
                <w:sz w:val="24"/>
                <w:szCs w:val="24"/>
              </w:rPr>
              <w:t>S</w:t>
            </w:r>
            <w:r>
              <w:rPr>
                <w:rFonts w:ascii="Arial" w:hAnsi="Arial"/>
                <w:b/>
                <w:sz w:val="24"/>
                <w:szCs w:val="24"/>
              </w:rPr>
              <w:t>urvivors</w:t>
            </w:r>
          </w:p>
        </w:tc>
        <w:tc>
          <w:tcPr>
            <w:tcW w:w="1104" w:type="dxa"/>
          </w:tcPr>
          <w:p w:rsidR="00DB406A" w:rsidRDefault="00A74DD9" w:rsidP="0060455C">
            <w:pPr>
              <w:spacing w:after="0" w:line="360" w:lineRule="auto"/>
              <w:rPr>
                <w:rFonts w:ascii="Arial" w:hAnsi="Arial"/>
                <w:b/>
                <w:sz w:val="24"/>
                <w:szCs w:val="24"/>
              </w:rPr>
            </w:pPr>
            <w:r>
              <w:rPr>
                <w:rFonts w:ascii="Arial" w:hAnsi="Arial"/>
                <w:b/>
                <w:sz w:val="24"/>
                <w:szCs w:val="24"/>
              </w:rPr>
              <w:t>14</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15.</w:t>
            </w:r>
          </w:p>
        </w:tc>
        <w:tc>
          <w:tcPr>
            <w:tcW w:w="7389" w:type="dxa"/>
          </w:tcPr>
          <w:p w:rsidR="00DB406A" w:rsidRDefault="005219C0" w:rsidP="0060455C">
            <w:pPr>
              <w:spacing w:after="0" w:line="360" w:lineRule="auto"/>
              <w:rPr>
                <w:rFonts w:ascii="Arial" w:hAnsi="Arial"/>
                <w:b/>
                <w:sz w:val="24"/>
                <w:szCs w:val="24"/>
              </w:rPr>
            </w:pPr>
            <w:r>
              <w:rPr>
                <w:rFonts w:ascii="Arial" w:hAnsi="Arial"/>
                <w:b/>
                <w:sz w:val="24"/>
                <w:szCs w:val="24"/>
              </w:rPr>
              <w:t>Working with Perpetrators</w:t>
            </w:r>
          </w:p>
        </w:tc>
        <w:tc>
          <w:tcPr>
            <w:tcW w:w="1104" w:type="dxa"/>
          </w:tcPr>
          <w:p w:rsidR="00DB406A" w:rsidRDefault="005219C0" w:rsidP="0060455C">
            <w:pPr>
              <w:spacing w:after="0" w:line="360" w:lineRule="auto"/>
              <w:rPr>
                <w:rFonts w:ascii="Arial" w:hAnsi="Arial"/>
                <w:b/>
                <w:sz w:val="24"/>
                <w:szCs w:val="24"/>
              </w:rPr>
            </w:pPr>
            <w:r>
              <w:rPr>
                <w:rFonts w:ascii="Arial" w:hAnsi="Arial"/>
                <w:b/>
                <w:sz w:val="24"/>
                <w:szCs w:val="24"/>
              </w:rPr>
              <w:t>15</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16.</w:t>
            </w:r>
          </w:p>
        </w:tc>
        <w:tc>
          <w:tcPr>
            <w:tcW w:w="7389" w:type="dxa"/>
          </w:tcPr>
          <w:p w:rsidR="00DB406A" w:rsidRDefault="005219C0" w:rsidP="0060455C">
            <w:pPr>
              <w:spacing w:after="0" w:line="360" w:lineRule="auto"/>
              <w:rPr>
                <w:rFonts w:ascii="Arial" w:hAnsi="Arial"/>
                <w:b/>
                <w:sz w:val="24"/>
                <w:szCs w:val="24"/>
              </w:rPr>
            </w:pPr>
            <w:r>
              <w:rPr>
                <w:rFonts w:ascii="Arial" w:hAnsi="Arial"/>
                <w:b/>
                <w:sz w:val="24"/>
                <w:szCs w:val="24"/>
              </w:rPr>
              <w:t>Working in Partnership</w:t>
            </w:r>
          </w:p>
        </w:tc>
        <w:tc>
          <w:tcPr>
            <w:tcW w:w="1104" w:type="dxa"/>
          </w:tcPr>
          <w:p w:rsidR="00DB406A" w:rsidRDefault="005219C0" w:rsidP="0060455C">
            <w:pPr>
              <w:spacing w:after="0" w:line="360" w:lineRule="auto"/>
              <w:rPr>
                <w:rFonts w:ascii="Arial" w:hAnsi="Arial"/>
                <w:b/>
                <w:sz w:val="24"/>
                <w:szCs w:val="24"/>
              </w:rPr>
            </w:pPr>
            <w:r>
              <w:rPr>
                <w:rFonts w:ascii="Arial" w:hAnsi="Arial"/>
                <w:b/>
                <w:sz w:val="24"/>
                <w:szCs w:val="24"/>
              </w:rPr>
              <w:t>16</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17.</w:t>
            </w:r>
          </w:p>
        </w:tc>
        <w:tc>
          <w:tcPr>
            <w:tcW w:w="7389" w:type="dxa"/>
          </w:tcPr>
          <w:p w:rsidR="00DB406A" w:rsidRDefault="005219C0" w:rsidP="0060455C">
            <w:pPr>
              <w:spacing w:after="0" w:line="360" w:lineRule="auto"/>
              <w:rPr>
                <w:rFonts w:ascii="Arial" w:hAnsi="Arial"/>
                <w:b/>
                <w:sz w:val="24"/>
                <w:szCs w:val="24"/>
              </w:rPr>
            </w:pPr>
            <w:r>
              <w:rPr>
                <w:rFonts w:ascii="Arial" w:hAnsi="Arial"/>
                <w:b/>
                <w:sz w:val="24"/>
                <w:szCs w:val="24"/>
              </w:rPr>
              <w:t>Working with Children and Young People</w:t>
            </w:r>
          </w:p>
        </w:tc>
        <w:tc>
          <w:tcPr>
            <w:tcW w:w="1104" w:type="dxa"/>
          </w:tcPr>
          <w:p w:rsidR="00DB406A" w:rsidRDefault="005219C0" w:rsidP="0060455C">
            <w:pPr>
              <w:spacing w:after="0" w:line="360" w:lineRule="auto"/>
              <w:rPr>
                <w:rFonts w:ascii="Arial" w:hAnsi="Arial"/>
                <w:b/>
                <w:sz w:val="24"/>
                <w:szCs w:val="24"/>
              </w:rPr>
            </w:pPr>
            <w:r>
              <w:rPr>
                <w:rFonts w:ascii="Arial" w:hAnsi="Arial"/>
                <w:b/>
                <w:sz w:val="24"/>
                <w:szCs w:val="24"/>
              </w:rPr>
              <w:t>17</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18.</w:t>
            </w:r>
          </w:p>
        </w:tc>
        <w:tc>
          <w:tcPr>
            <w:tcW w:w="7389" w:type="dxa"/>
          </w:tcPr>
          <w:p w:rsidR="00DB406A" w:rsidRDefault="005219C0" w:rsidP="0060455C">
            <w:pPr>
              <w:spacing w:after="0" w:line="360" w:lineRule="auto"/>
              <w:rPr>
                <w:rFonts w:ascii="Arial" w:hAnsi="Arial"/>
                <w:b/>
                <w:sz w:val="24"/>
                <w:szCs w:val="24"/>
              </w:rPr>
            </w:pPr>
            <w:r>
              <w:rPr>
                <w:rFonts w:ascii="Arial" w:hAnsi="Arial"/>
                <w:b/>
                <w:sz w:val="24"/>
                <w:szCs w:val="24"/>
              </w:rPr>
              <w:t>Prevention work</w:t>
            </w:r>
          </w:p>
        </w:tc>
        <w:tc>
          <w:tcPr>
            <w:tcW w:w="1104" w:type="dxa"/>
          </w:tcPr>
          <w:p w:rsidR="00DB406A" w:rsidRDefault="005219C0" w:rsidP="0060455C">
            <w:pPr>
              <w:spacing w:after="0" w:line="360" w:lineRule="auto"/>
              <w:rPr>
                <w:rFonts w:ascii="Arial" w:hAnsi="Arial"/>
                <w:b/>
                <w:sz w:val="24"/>
                <w:szCs w:val="24"/>
              </w:rPr>
            </w:pPr>
            <w:r>
              <w:rPr>
                <w:rFonts w:ascii="Arial" w:hAnsi="Arial"/>
                <w:b/>
                <w:sz w:val="24"/>
                <w:szCs w:val="24"/>
              </w:rPr>
              <w:t>17</w:t>
            </w:r>
          </w:p>
        </w:tc>
      </w:tr>
      <w:tr w:rsidR="00DB406A" w:rsidTr="00DB406A">
        <w:tc>
          <w:tcPr>
            <w:tcW w:w="1083" w:type="dxa"/>
          </w:tcPr>
          <w:p w:rsidR="00DB406A" w:rsidRDefault="005219C0" w:rsidP="0060455C">
            <w:pPr>
              <w:spacing w:after="0" w:line="360" w:lineRule="auto"/>
              <w:rPr>
                <w:rFonts w:ascii="Arial" w:hAnsi="Arial"/>
                <w:b/>
                <w:sz w:val="24"/>
                <w:szCs w:val="24"/>
              </w:rPr>
            </w:pPr>
            <w:r>
              <w:rPr>
                <w:rFonts w:ascii="Arial" w:hAnsi="Arial"/>
                <w:b/>
                <w:sz w:val="24"/>
                <w:szCs w:val="24"/>
              </w:rPr>
              <w:t>19.</w:t>
            </w:r>
          </w:p>
        </w:tc>
        <w:tc>
          <w:tcPr>
            <w:tcW w:w="7389" w:type="dxa"/>
          </w:tcPr>
          <w:p w:rsidR="00DB406A" w:rsidRDefault="005219C0" w:rsidP="0060455C">
            <w:pPr>
              <w:spacing w:after="0" w:line="360" w:lineRule="auto"/>
              <w:rPr>
                <w:rFonts w:ascii="Arial" w:hAnsi="Arial"/>
                <w:b/>
                <w:sz w:val="24"/>
                <w:szCs w:val="24"/>
              </w:rPr>
            </w:pPr>
            <w:r>
              <w:rPr>
                <w:rFonts w:ascii="Arial" w:hAnsi="Arial"/>
                <w:b/>
                <w:sz w:val="24"/>
                <w:szCs w:val="24"/>
              </w:rPr>
              <w:t>Commissioning of DSVA services</w:t>
            </w:r>
          </w:p>
        </w:tc>
        <w:tc>
          <w:tcPr>
            <w:tcW w:w="1104" w:type="dxa"/>
          </w:tcPr>
          <w:p w:rsidR="00DB406A" w:rsidRDefault="005219C0" w:rsidP="0060455C">
            <w:pPr>
              <w:spacing w:after="0" w:line="360" w:lineRule="auto"/>
              <w:rPr>
                <w:rFonts w:ascii="Arial" w:hAnsi="Arial"/>
                <w:b/>
                <w:sz w:val="24"/>
                <w:szCs w:val="24"/>
              </w:rPr>
            </w:pPr>
            <w:r>
              <w:rPr>
                <w:rFonts w:ascii="Arial" w:hAnsi="Arial"/>
                <w:b/>
                <w:sz w:val="24"/>
                <w:szCs w:val="24"/>
              </w:rPr>
              <w:t>17</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20.</w:t>
            </w:r>
          </w:p>
        </w:tc>
        <w:tc>
          <w:tcPr>
            <w:tcW w:w="7389" w:type="dxa"/>
          </w:tcPr>
          <w:p w:rsidR="00DB406A" w:rsidRDefault="005219C0" w:rsidP="0060455C">
            <w:pPr>
              <w:spacing w:after="0" w:line="360" w:lineRule="auto"/>
              <w:rPr>
                <w:rFonts w:ascii="Arial" w:hAnsi="Arial"/>
                <w:b/>
                <w:sz w:val="24"/>
                <w:szCs w:val="24"/>
              </w:rPr>
            </w:pPr>
            <w:r>
              <w:rPr>
                <w:rFonts w:ascii="Arial" w:hAnsi="Arial"/>
                <w:b/>
                <w:sz w:val="24"/>
                <w:szCs w:val="24"/>
              </w:rPr>
              <w:t>What does success look like?</w:t>
            </w:r>
          </w:p>
        </w:tc>
        <w:tc>
          <w:tcPr>
            <w:tcW w:w="1104" w:type="dxa"/>
          </w:tcPr>
          <w:p w:rsidR="00DB406A" w:rsidRDefault="005219C0" w:rsidP="0060455C">
            <w:pPr>
              <w:spacing w:after="0" w:line="360" w:lineRule="auto"/>
              <w:rPr>
                <w:rFonts w:ascii="Arial" w:hAnsi="Arial"/>
                <w:b/>
                <w:sz w:val="24"/>
                <w:szCs w:val="24"/>
              </w:rPr>
            </w:pPr>
            <w:r>
              <w:rPr>
                <w:rFonts w:ascii="Arial" w:hAnsi="Arial"/>
                <w:b/>
                <w:sz w:val="24"/>
                <w:szCs w:val="24"/>
              </w:rPr>
              <w:t>18</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21.</w:t>
            </w:r>
          </w:p>
        </w:tc>
        <w:tc>
          <w:tcPr>
            <w:tcW w:w="7389" w:type="dxa"/>
          </w:tcPr>
          <w:p w:rsidR="00DB406A" w:rsidRDefault="005219C0" w:rsidP="0060455C">
            <w:pPr>
              <w:spacing w:after="0" w:line="360" w:lineRule="auto"/>
              <w:rPr>
                <w:rFonts w:ascii="Arial" w:hAnsi="Arial"/>
                <w:b/>
                <w:sz w:val="24"/>
                <w:szCs w:val="24"/>
              </w:rPr>
            </w:pPr>
            <w:r>
              <w:rPr>
                <w:rFonts w:ascii="Arial" w:hAnsi="Arial"/>
                <w:b/>
                <w:sz w:val="24"/>
                <w:szCs w:val="24"/>
              </w:rPr>
              <w:t>DSVA Reporting Structure</w:t>
            </w:r>
          </w:p>
        </w:tc>
        <w:tc>
          <w:tcPr>
            <w:tcW w:w="1104" w:type="dxa"/>
          </w:tcPr>
          <w:p w:rsidR="00DB406A" w:rsidRDefault="005219C0" w:rsidP="0060455C">
            <w:pPr>
              <w:spacing w:after="0" w:line="360" w:lineRule="auto"/>
              <w:rPr>
                <w:rFonts w:ascii="Arial" w:hAnsi="Arial"/>
                <w:b/>
                <w:sz w:val="24"/>
                <w:szCs w:val="24"/>
              </w:rPr>
            </w:pPr>
            <w:r>
              <w:rPr>
                <w:rFonts w:ascii="Arial" w:hAnsi="Arial"/>
                <w:b/>
                <w:sz w:val="24"/>
                <w:szCs w:val="24"/>
              </w:rPr>
              <w:t>19</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22.</w:t>
            </w:r>
          </w:p>
        </w:tc>
        <w:tc>
          <w:tcPr>
            <w:tcW w:w="7389" w:type="dxa"/>
          </w:tcPr>
          <w:p w:rsidR="00DB406A" w:rsidRDefault="005219C0" w:rsidP="0060455C">
            <w:pPr>
              <w:spacing w:after="0" w:line="360" w:lineRule="auto"/>
              <w:rPr>
                <w:rFonts w:ascii="Arial" w:hAnsi="Arial"/>
                <w:b/>
                <w:sz w:val="24"/>
                <w:szCs w:val="24"/>
              </w:rPr>
            </w:pPr>
            <w:r>
              <w:rPr>
                <w:rFonts w:ascii="Arial" w:hAnsi="Arial"/>
                <w:b/>
                <w:sz w:val="24"/>
                <w:szCs w:val="24"/>
              </w:rPr>
              <w:t>Next steps</w:t>
            </w:r>
          </w:p>
        </w:tc>
        <w:tc>
          <w:tcPr>
            <w:tcW w:w="1104" w:type="dxa"/>
          </w:tcPr>
          <w:p w:rsidR="00DB406A" w:rsidRDefault="005219C0" w:rsidP="0060455C">
            <w:pPr>
              <w:spacing w:after="0" w:line="360" w:lineRule="auto"/>
              <w:rPr>
                <w:rFonts w:ascii="Arial" w:hAnsi="Arial"/>
                <w:b/>
                <w:sz w:val="24"/>
                <w:szCs w:val="24"/>
              </w:rPr>
            </w:pPr>
            <w:r>
              <w:rPr>
                <w:rFonts w:ascii="Arial" w:hAnsi="Arial"/>
                <w:b/>
                <w:sz w:val="24"/>
                <w:szCs w:val="24"/>
              </w:rPr>
              <w:t>21</w:t>
            </w:r>
          </w:p>
        </w:tc>
      </w:tr>
      <w:tr w:rsidR="00DB406A" w:rsidTr="00DB406A">
        <w:tc>
          <w:tcPr>
            <w:tcW w:w="1083" w:type="dxa"/>
          </w:tcPr>
          <w:p w:rsidR="00DB406A" w:rsidRDefault="00DB406A" w:rsidP="0060455C">
            <w:pPr>
              <w:spacing w:after="0" w:line="360" w:lineRule="auto"/>
              <w:rPr>
                <w:rFonts w:ascii="Arial" w:hAnsi="Arial"/>
                <w:b/>
                <w:sz w:val="24"/>
                <w:szCs w:val="24"/>
              </w:rPr>
            </w:pPr>
            <w:r>
              <w:rPr>
                <w:rFonts w:ascii="Arial" w:hAnsi="Arial"/>
                <w:b/>
                <w:sz w:val="24"/>
                <w:szCs w:val="24"/>
              </w:rPr>
              <w:t>23.</w:t>
            </w:r>
          </w:p>
        </w:tc>
        <w:tc>
          <w:tcPr>
            <w:tcW w:w="7389" w:type="dxa"/>
          </w:tcPr>
          <w:p w:rsidR="00DB406A" w:rsidRDefault="005219C0" w:rsidP="0060455C">
            <w:pPr>
              <w:spacing w:after="0" w:line="360" w:lineRule="auto"/>
              <w:rPr>
                <w:rFonts w:ascii="Arial" w:hAnsi="Arial"/>
                <w:b/>
                <w:sz w:val="24"/>
                <w:szCs w:val="24"/>
              </w:rPr>
            </w:pPr>
            <w:r>
              <w:rPr>
                <w:rFonts w:ascii="Arial" w:hAnsi="Arial"/>
                <w:b/>
                <w:sz w:val="24"/>
                <w:szCs w:val="24"/>
              </w:rPr>
              <w:t>Change Map</w:t>
            </w:r>
          </w:p>
        </w:tc>
        <w:tc>
          <w:tcPr>
            <w:tcW w:w="1104" w:type="dxa"/>
          </w:tcPr>
          <w:p w:rsidR="00DB406A" w:rsidRDefault="005219C0" w:rsidP="0060455C">
            <w:pPr>
              <w:spacing w:after="0" w:line="360" w:lineRule="auto"/>
              <w:rPr>
                <w:rFonts w:ascii="Arial" w:hAnsi="Arial"/>
                <w:b/>
                <w:sz w:val="24"/>
                <w:szCs w:val="24"/>
              </w:rPr>
            </w:pPr>
            <w:r>
              <w:rPr>
                <w:rFonts w:ascii="Arial" w:hAnsi="Arial"/>
                <w:b/>
                <w:sz w:val="24"/>
                <w:szCs w:val="24"/>
              </w:rPr>
              <w:t>22</w:t>
            </w:r>
          </w:p>
        </w:tc>
      </w:tr>
    </w:tbl>
    <w:p w:rsidR="005219C0" w:rsidRDefault="005219C0" w:rsidP="004D6F18">
      <w:pPr>
        <w:spacing w:after="0"/>
        <w:jc w:val="both"/>
        <w:rPr>
          <w:rFonts w:ascii="Arial" w:hAnsi="Arial"/>
          <w:b/>
          <w:sz w:val="24"/>
          <w:szCs w:val="24"/>
        </w:rPr>
      </w:pPr>
    </w:p>
    <w:p w:rsidR="0060455C" w:rsidRDefault="0060455C" w:rsidP="004D6F18">
      <w:pPr>
        <w:spacing w:after="0"/>
        <w:jc w:val="both"/>
        <w:rPr>
          <w:rFonts w:ascii="Arial" w:hAnsi="Arial" w:cs="Arial"/>
          <w:b/>
          <w:sz w:val="24"/>
          <w:szCs w:val="24"/>
          <w:lang w:val="en-GB"/>
        </w:rPr>
      </w:pPr>
    </w:p>
    <w:p w:rsidR="00FE34A3" w:rsidRDefault="00FE34A3" w:rsidP="004D6F18">
      <w:pPr>
        <w:spacing w:after="0"/>
        <w:jc w:val="both"/>
        <w:rPr>
          <w:rFonts w:ascii="Arial" w:hAnsi="Arial" w:cs="Arial"/>
          <w:b/>
          <w:sz w:val="24"/>
          <w:szCs w:val="24"/>
          <w:lang w:val="en-GB"/>
        </w:rPr>
      </w:pPr>
    </w:p>
    <w:p w:rsidR="00C776EA" w:rsidRDefault="009C10D3" w:rsidP="009C10D3">
      <w:pPr>
        <w:spacing w:after="0"/>
        <w:jc w:val="center"/>
        <w:rPr>
          <w:rFonts w:ascii="Arial" w:hAnsi="Arial" w:cs="Arial"/>
          <w:b/>
          <w:sz w:val="24"/>
          <w:szCs w:val="24"/>
          <w:lang w:val="en-GB"/>
        </w:rPr>
      </w:pPr>
      <w:r>
        <w:rPr>
          <w:rFonts w:ascii="Arial" w:hAnsi="Arial" w:cs="Arial"/>
          <w:b/>
          <w:sz w:val="24"/>
          <w:szCs w:val="24"/>
          <w:lang w:val="en-GB"/>
        </w:rPr>
        <w:lastRenderedPageBreak/>
        <w:t>Domestic and Sexual Violence Strategy for Nottingham City 2015</w:t>
      </w:r>
    </w:p>
    <w:p w:rsidR="00C776EA" w:rsidRDefault="00C776EA" w:rsidP="004D6F18">
      <w:pPr>
        <w:spacing w:after="0"/>
        <w:jc w:val="both"/>
        <w:rPr>
          <w:rFonts w:ascii="Arial" w:hAnsi="Arial" w:cs="Arial"/>
          <w:b/>
          <w:sz w:val="24"/>
          <w:szCs w:val="24"/>
          <w:lang w:val="en-GB"/>
        </w:rPr>
      </w:pPr>
    </w:p>
    <w:p w:rsidR="00A74DD9" w:rsidRPr="00C776EA" w:rsidRDefault="00A74DD9" w:rsidP="004D6F18">
      <w:pPr>
        <w:spacing w:after="0"/>
        <w:jc w:val="both"/>
        <w:rPr>
          <w:rFonts w:ascii="Arial" w:hAnsi="Arial" w:cs="Arial"/>
          <w:b/>
          <w:sz w:val="24"/>
          <w:szCs w:val="24"/>
          <w:lang w:val="en-GB"/>
        </w:rPr>
      </w:pPr>
    </w:p>
    <w:p w:rsidR="005E116C" w:rsidRPr="00010FDA" w:rsidRDefault="005E116C" w:rsidP="004D6F18">
      <w:pPr>
        <w:pStyle w:val="ListParagraph"/>
        <w:numPr>
          <w:ilvl w:val="0"/>
          <w:numId w:val="14"/>
        </w:numPr>
        <w:spacing w:after="0"/>
        <w:jc w:val="both"/>
        <w:rPr>
          <w:rFonts w:ascii="Arial" w:hAnsi="Arial" w:cs="Arial"/>
          <w:b/>
          <w:sz w:val="24"/>
          <w:szCs w:val="24"/>
          <w:lang w:val="en-GB"/>
        </w:rPr>
      </w:pPr>
      <w:r w:rsidRPr="005E116C">
        <w:rPr>
          <w:rFonts w:ascii="Arial" w:hAnsi="Arial" w:cs="Arial"/>
          <w:b/>
          <w:sz w:val="24"/>
          <w:szCs w:val="24"/>
          <w:lang w:val="en-GB"/>
        </w:rPr>
        <w:t>Introduction</w:t>
      </w:r>
    </w:p>
    <w:p w:rsidR="00C776EA" w:rsidRDefault="0080144F" w:rsidP="004D6F18">
      <w:pPr>
        <w:spacing w:after="0"/>
        <w:jc w:val="both"/>
        <w:rPr>
          <w:rFonts w:ascii="Arial" w:hAnsi="Arial" w:cs="Arial"/>
          <w:sz w:val="24"/>
          <w:szCs w:val="24"/>
          <w:lang w:val="en-GB"/>
        </w:rPr>
      </w:pPr>
      <w:r>
        <w:rPr>
          <w:rFonts w:ascii="Arial" w:hAnsi="Arial" w:cs="Arial"/>
          <w:sz w:val="24"/>
          <w:szCs w:val="24"/>
          <w:lang w:val="en-GB"/>
        </w:rPr>
        <w:t xml:space="preserve">This strategy </w:t>
      </w:r>
      <w:r w:rsidR="00C776EA">
        <w:rPr>
          <w:rFonts w:ascii="Arial" w:hAnsi="Arial" w:cs="Arial"/>
          <w:sz w:val="24"/>
          <w:szCs w:val="24"/>
          <w:lang w:val="en-GB"/>
        </w:rPr>
        <w:t>continue</w:t>
      </w:r>
      <w:r>
        <w:rPr>
          <w:rFonts w:ascii="Arial" w:hAnsi="Arial" w:cs="Arial"/>
          <w:sz w:val="24"/>
          <w:szCs w:val="24"/>
          <w:lang w:val="en-GB"/>
        </w:rPr>
        <w:t>s</w:t>
      </w:r>
      <w:r w:rsidR="00C776EA">
        <w:rPr>
          <w:rFonts w:ascii="Arial" w:hAnsi="Arial" w:cs="Arial"/>
          <w:sz w:val="24"/>
          <w:szCs w:val="24"/>
          <w:lang w:val="en-GB"/>
        </w:rPr>
        <w:t xml:space="preserve"> until such a time when the CDP Partnership Board considers the need for revision. It c</w:t>
      </w:r>
      <w:r w:rsidR="009F3E6A">
        <w:rPr>
          <w:rFonts w:ascii="Arial" w:hAnsi="Arial" w:cs="Arial"/>
          <w:sz w:val="24"/>
          <w:szCs w:val="24"/>
          <w:lang w:val="en-GB"/>
        </w:rPr>
        <w:t xml:space="preserve">overs both domestic and sexual violence and abuse </w:t>
      </w:r>
      <w:r w:rsidR="006C4D33">
        <w:rPr>
          <w:rFonts w:ascii="Arial" w:hAnsi="Arial" w:cs="Arial"/>
          <w:sz w:val="24"/>
          <w:szCs w:val="24"/>
          <w:lang w:val="en-GB"/>
        </w:rPr>
        <w:t xml:space="preserve">(DSVA) </w:t>
      </w:r>
      <w:r w:rsidR="009F3E6A">
        <w:rPr>
          <w:rFonts w:ascii="Arial" w:hAnsi="Arial" w:cs="Arial"/>
          <w:sz w:val="24"/>
          <w:szCs w:val="24"/>
          <w:lang w:val="en-GB"/>
        </w:rPr>
        <w:t>and builds on the partnership work</w:t>
      </w:r>
      <w:r w:rsidR="009C0E35">
        <w:rPr>
          <w:rFonts w:ascii="Arial" w:hAnsi="Arial" w:cs="Arial"/>
          <w:sz w:val="24"/>
          <w:szCs w:val="24"/>
          <w:lang w:val="en-GB"/>
        </w:rPr>
        <w:t xml:space="preserve"> in Nottingham to date. </w:t>
      </w:r>
    </w:p>
    <w:p w:rsidR="00C776EA" w:rsidRDefault="00C776EA" w:rsidP="004D6F18">
      <w:pPr>
        <w:spacing w:after="0"/>
        <w:jc w:val="both"/>
        <w:rPr>
          <w:rFonts w:ascii="Arial" w:hAnsi="Arial" w:cs="Arial"/>
          <w:sz w:val="24"/>
          <w:szCs w:val="24"/>
          <w:lang w:val="en-GB"/>
        </w:rPr>
      </w:pPr>
    </w:p>
    <w:p w:rsidR="009F3E6A" w:rsidRDefault="009C0E35" w:rsidP="004D6F18">
      <w:pPr>
        <w:spacing w:after="0"/>
        <w:jc w:val="both"/>
        <w:rPr>
          <w:rFonts w:ascii="Arial" w:hAnsi="Arial" w:cs="Arial"/>
          <w:sz w:val="24"/>
          <w:szCs w:val="24"/>
          <w:lang w:val="en-GB"/>
        </w:rPr>
      </w:pPr>
      <w:r>
        <w:rPr>
          <w:rFonts w:ascii="Arial" w:hAnsi="Arial" w:cs="Arial"/>
          <w:sz w:val="24"/>
          <w:szCs w:val="24"/>
          <w:lang w:val="en-GB"/>
        </w:rPr>
        <w:t>Whilst it is a priority to maintain the existing specialist provision within the city, it is also important to innovate and develop services so that they continue to meet need and respond to new and emerging themes and approaches to working with survivors, their children and perpetrators.</w:t>
      </w:r>
    </w:p>
    <w:p w:rsidR="00FB4CD5" w:rsidRDefault="00FB4CD5" w:rsidP="004D6F18">
      <w:pPr>
        <w:spacing w:after="0"/>
        <w:jc w:val="both"/>
        <w:rPr>
          <w:rFonts w:ascii="Arial" w:hAnsi="Arial" w:cs="Arial"/>
          <w:sz w:val="24"/>
          <w:szCs w:val="24"/>
          <w:lang w:val="en-GB"/>
        </w:rPr>
      </w:pPr>
    </w:p>
    <w:p w:rsidR="007F60F8" w:rsidRDefault="007F60F8" w:rsidP="004D6F18">
      <w:pPr>
        <w:spacing w:after="0"/>
        <w:jc w:val="both"/>
        <w:rPr>
          <w:rFonts w:ascii="Arial" w:hAnsi="Arial" w:cs="Arial"/>
          <w:sz w:val="24"/>
          <w:szCs w:val="24"/>
          <w:lang w:val="en-GB"/>
        </w:rPr>
      </w:pPr>
    </w:p>
    <w:p w:rsidR="00FB4CD5" w:rsidRPr="005E116C" w:rsidRDefault="00FB4CD5" w:rsidP="005E116C">
      <w:pPr>
        <w:pStyle w:val="ListParagraph"/>
        <w:numPr>
          <w:ilvl w:val="0"/>
          <w:numId w:val="14"/>
        </w:numPr>
        <w:spacing w:after="0"/>
        <w:jc w:val="both"/>
        <w:rPr>
          <w:rFonts w:ascii="Arial" w:hAnsi="Arial" w:cs="Arial"/>
          <w:b/>
          <w:sz w:val="24"/>
          <w:szCs w:val="24"/>
          <w:lang w:val="en-GB"/>
        </w:rPr>
      </w:pPr>
      <w:r w:rsidRPr="005E116C">
        <w:rPr>
          <w:rFonts w:ascii="Arial" w:hAnsi="Arial" w:cs="Arial"/>
          <w:b/>
          <w:sz w:val="24"/>
          <w:szCs w:val="24"/>
          <w:lang w:val="en-GB"/>
        </w:rPr>
        <w:t>Why do we need a strategy?</w:t>
      </w:r>
    </w:p>
    <w:p w:rsidR="00794885" w:rsidRPr="00250844" w:rsidRDefault="0098530A" w:rsidP="004D6F18">
      <w:pPr>
        <w:spacing w:after="0"/>
        <w:jc w:val="both"/>
        <w:rPr>
          <w:rFonts w:ascii="Arial" w:hAnsi="Arial" w:cs="Arial"/>
          <w:sz w:val="24"/>
          <w:szCs w:val="24"/>
          <w:lang w:val="en-GB"/>
        </w:rPr>
      </w:pPr>
      <w:r w:rsidRPr="00250844">
        <w:rPr>
          <w:rFonts w:ascii="Arial" w:hAnsi="Arial" w:cs="Arial"/>
          <w:sz w:val="24"/>
          <w:szCs w:val="24"/>
          <w:lang w:val="en-GB"/>
        </w:rPr>
        <w:t>In Nottingham, our research indicates</w:t>
      </w:r>
      <w:r w:rsidR="00EC23FE" w:rsidRPr="00250844">
        <w:rPr>
          <w:rFonts w:ascii="Arial" w:hAnsi="Arial" w:cs="Arial"/>
          <w:sz w:val="24"/>
          <w:szCs w:val="24"/>
          <w:lang w:val="en-GB"/>
        </w:rPr>
        <w:t xml:space="preserve"> that </w:t>
      </w:r>
      <w:r w:rsidR="00794885" w:rsidRPr="00250844">
        <w:rPr>
          <w:rFonts w:ascii="Arial" w:hAnsi="Arial" w:cs="Arial"/>
          <w:sz w:val="24"/>
          <w:szCs w:val="24"/>
          <w:lang w:val="en-GB"/>
        </w:rPr>
        <w:t>1 in 3 females are affected by domestic violence and</w:t>
      </w:r>
      <w:r w:rsidR="00C420DE">
        <w:rPr>
          <w:rFonts w:ascii="Arial" w:hAnsi="Arial" w:cs="Arial"/>
          <w:sz w:val="24"/>
          <w:szCs w:val="24"/>
          <w:lang w:val="en-GB"/>
        </w:rPr>
        <w:t xml:space="preserve"> abuse in any 12 month period; a</w:t>
      </w:r>
      <w:r w:rsidR="00794885" w:rsidRPr="00250844">
        <w:rPr>
          <w:rFonts w:ascii="Arial" w:hAnsi="Arial" w:cs="Arial"/>
          <w:sz w:val="24"/>
          <w:szCs w:val="24"/>
          <w:lang w:val="en-GB"/>
        </w:rPr>
        <w:t xml:space="preserve">lthough we know that domestic violence and abuse affects </w:t>
      </w:r>
      <w:r w:rsidR="00E1795D" w:rsidRPr="00250844">
        <w:rPr>
          <w:rFonts w:ascii="Arial" w:hAnsi="Arial" w:cs="Arial"/>
          <w:sz w:val="24"/>
          <w:szCs w:val="24"/>
          <w:lang w:val="en-GB"/>
        </w:rPr>
        <w:t xml:space="preserve">female and male </w:t>
      </w:r>
      <w:r w:rsidR="00250844" w:rsidRPr="00250844">
        <w:rPr>
          <w:rFonts w:ascii="Arial" w:hAnsi="Arial" w:cs="Arial"/>
          <w:sz w:val="24"/>
          <w:szCs w:val="24"/>
          <w:lang w:val="en-GB"/>
        </w:rPr>
        <w:t>survivors of all ages.</w:t>
      </w:r>
      <w:r w:rsidR="00794885" w:rsidRPr="00250844">
        <w:rPr>
          <w:rFonts w:ascii="Arial" w:hAnsi="Arial" w:cs="Arial"/>
          <w:sz w:val="24"/>
          <w:szCs w:val="24"/>
          <w:lang w:val="en-GB"/>
        </w:rPr>
        <w:t xml:space="preserve"> </w:t>
      </w:r>
      <w:r w:rsidR="00B97656" w:rsidRPr="00250844">
        <w:rPr>
          <w:rFonts w:ascii="Arial" w:hAnsi="Arial" w:cs="Arial"/>
          <w:sz w:val="24"/>
          <w:szCs w:val="24"/>
          <w:lang w:val="en-GB"/>
        </w:rPr>
        <w:t>Research also tells us that 25% of crimes reported involved a repeat survivor and offender</w:t>
      </w:r>
      <w:r w:rsidR="00B97656" w:rsidRPr="00250844">
        <w:rPr>
          <w:rStyle w:val="FootnoteReference"/>
          <w:rFonts w:ascii="Arial" w:hAnsi="Arial" w:cs="Arial"/>
          <w:sz w:val="24"/>
          <w:szCs w:val="24"/>
          <w:lang w:val="en-GB"/>
        </w:rPr>
        <w:footnoteReference w:id="1"/>
      </w:r>
      <w:r w:rsidR="00B97656" w:rsidRPr="00250844">
        <w:rPr>
          <w:rFonts w:ascii="Arial" w:hAnsi="Arial" w:cs="Arial"/>
          <w:sz w:val="24"/>
          <w:szCs w:val="24"/>
          <w:lang w:val="en-GB"/>
        </w:rPr>
        <w:t>.</w:t>
      </w:r>
      <w:r w:rsidR="0082540A" w:rsidRPr="00250844">
        <w:rPr>
          <w:rFonts w:ascii="Arial" w:hAnsi="Arial" w:cs="Arial"/>
          <w:sz w:val="24"/>
          <w:szCs w:val="24"/>
          <w:lang w:val="en-GB"/>
        </w:rPr>
        <w:t xml:space="preserve"> Both locally and nationally, the vast majority of domestic violence and abuse is perpetrated by males against females. The number of male survivors is smaller and current figures for Nottingham City indicates that 1 in 20 males are survivors</w:t>
      </w:r>
      <w:r w:rsidR="0082540A" w:rsidRPr="00250844">
        <w:rPr>
          <w:rStyle w:val="FootnoteReference"/>
          <w:rFonts w:ascii="Arial" w:hAnsi="Arial" w:cs="Arial"/>
          <w:sz w:val="24"/>
          <w:szCs w:val="24"/>
          <w:lang w:val="en-GB"/>
        </w:rPr>
        <w:footnoteReference w:id="2"/>
      </w:r>
      <w:r w:rsidR="0082540A" w:rsidRPr="00250844">
        <w:rPr>
          <w:rFonts w:ascii="Arial" w:hAnsi="Arial" w:cs="Arial"/>
          <w:sz w:val="24"/>
          <w:szCs w:val="24"/>
          <w:lang w:val="en-GB"/>
        </w:rPr>
        <w:t>.</w:t>
      </w:r>
    </w:p>
    <w:p w:rsidR="0082540A" w:rsidRPr="00250844" w:rsidRDefault="0082540A" w:rsidP="004D6F18">
      <w:pPr>
        <w:spacing w:after="0"/>
        <w:jc w:val="both"/>
        <w:rPr>
          <w:rFonts w:ascii="Arial" w:hAnsi="Arial" w:cs="Arial"/>
          <w:sz w:val="24"/>
          <w:szCs w:val="24"/>
          <w:lang w:val="en-GB"/>
        </w:rPr>
      </w:pPr>
    </w:p>
    <w:p w:rsidR="00DF0169" w:rsidRPr="00250844" w:rsidRDefault="00E1795D" w:rsidP="00E1795D">
      <w:pPr>
        <w:jc w:val="both"/>
        <w:rPr>
          <w:rFonts w:ascii="Arial" w:hAnsi="Arial" w:cs="Arial"/>
          <w:sz w:val="24"/>
          <w:szCs w:val="24"/>
          <w:lang w:bidi="hi-IN"/>
        </w:rPr>
      </w:pPr>
      <w:r w:rsidRPr="00250844">
        <w:rPr>
          <w:rFonts w:ascii="Arial" w:hAnsi="Arial" w:cs="Arial"/>
          <w:sz w:val="24"/>
          <w:szCs w:val="24"/>
          <w:lang w:bidi="hi-IN"/>
        </w:rPr>
        <w:t xml:space="preserve">Putting this into a national context there are often two widely reported statistics. Firstly </w:t>
      </w:r>
      <w:proofErr w:type="gramStart"/>
      <w:r w:rsidRPr="00250844">
        <w:rPr>
          <w:rFonts w:ascii="Arial" w:hAnsi="Arial" w:cs="Arial"/>
          <w:sz w:val="24"/>
          <w:szCs w:val="24"/>
          <w:lang w:bidi="hi-IN"/>
        </w:rPr>
        <w:t>that</w:t>
      </w:r>
      <w:proofErr w:type="gramEnd"/>
      <w:r w:rsidRPr="00250844">
        <w:rPr>
          <w:rFonts w:ascii="Arial" w:hAnsi="Arial" w:cs="Arial"/>
          <w:sz w:val="24"/>
          <w:szCs w:val="24"/>
          <w:lang w:bidi="hi-IN"/>
        </w:rPr>
        <w:t xml:space="preserve"> 1 in 4 women will experience domestic violence in her lifetime</w:t>
      </w:r>
      <w:r w:rsidRPr="00250844">
        <w:rPr>
          <w:rStyle w:val="FootnoteReference"/>
          <w:rFonts w:ascii="Arial" w:hAnsi="Arial" w:cs="Arial"/>
          <w:sz w:val="24"/>
          <w:szCs w:val="24"/>
          <w:lang w:bidi="hi-IN"/>
        </w:rPr>
        <w:footnoteReference w:id="3"/>
      </w:r>
      <w:r w:rsidRPr="00250844">
        <w:rPr>
          <w:rFonts w:ascii="Arial" w:hAnsi="Arial" w:cs="Arial"/>
          <w:sz w:val="24"/>
          <w:szCs w:val="24"/>
          <w:lang w:bidi="hi-IN"/>
        </w:rPr>
        <w:t>, and secondly that 1 in 10 female survivors will experience four or more incidents of domestic violence in a year</w:t>
      </w:r>
      <w:r w:rsidRPr="00250844">
        <w:rPr>
          <w:rStyle w:val="FootnoteReference"/>
          <w:rFonts w:ascii="Arial" w:hAnsi="Arial" w:cs="Arial"/>
          <w:sz w:val="24"/>
          <w:szCs w:val="24"/>
          <w:lang w:bidi="hi-IN"/>
        </w:rPr>
        <w:footnoteReference w:id="4"/>
      </w:r>
      <w:r w:rsidRPr="00250844">
        <w:rPr>
          <w:rFonts w:ascii="Arial" w:hAnsi="Arial" w:cs="Arial"/>
          <w:sz w:val="24"/>
          <w:szCs w:val="24"/>
          <w:lang w:bidi="hi-IN"/>
        </w:rPr>
        <w:t>. Therefore the more recent findings taken from the draft Strategic Assessment for Nottingham City do not appear to be at odds with wider findings.</w:t>
      </w:r>
    </w:p>
    <w:p w:rsidR="00A50846" w:rsidRPr="00250844" w:rsidRDefault="001041FE" w:rsidP="00583BB4">
      <w:pPr>
        <w:spacing w:after="0"/>
        <w:jc w:val="both"/>
        <w:rPr>
          <w:rFonts w:ascii="Arial" w:hAnsi="Arial" w:cs="Arial"/>
          <w:sz w:val="24"/>
          <w:szCs w:val="24"/>
        </w:rPr>
      </w:pPr>
      <w:r w:rsidRPr="00250844">
        <w:rPr>
          <w:rFonts w:ascii="Arial" w:hAnsi="Arial" w:cs="Arial"/>
          <w:sz w:val="24"/>
          <w:szCs w:val="24"/>
        </w:rPr>
        <w:t>The level of reporting of sexual offences to the police is acknowledged as being low</w:t>
      </w:r>
      <w:r w:rsidR="001B7E57" w:rsidRPr="00250844">
        <w:rPr>
          <w:rFonts w:ascii="Arial" w:hAnsi="Arial" w:cs="Arial"/>
          <w:sz w:val="24"/>
          <w:szCs w:val="24"/>
        </w:rPr>
        <w:t>.</w:t>
      </w:r>
      <w:r w:rsidRPr="00250844">
        <w:rPr>
          <w:rFonts w:ascii="Arial" w:hAnsi="Arial" w:cs="Arial"/>
          <w:sz w:val="24"/>
          <w:szCs w:val="24"/>
        </w:rPr>
        <w:t xml:space="preserve"> </w:t>
      </w:r>
      <w:r w:rsidR="001B7E57" w:rsidRPr="00250844">
        <w:rPr>
          <w:rFonts w:ascii="Arial" w:hAnsi="Arial" w:cs="Arial"/>
          <w:sz w:val="24"/>
          <w:szCs w:val="24"/>
        </w:rPr>
        <w:t>H</w:t>
      </w:r>
      <w:r w:rsidR="00450F71" w:rsidRPr="00250844">
        <w:rPr>
          <w:rFonts w:ascii="Arial" w:hAnsi="Arial" w:cs="Arial"/>
          <w:sz w:val="24"/>
          <w:szCs w:val="24"/>
        </w:rPr>
        <w:t>owever</w:t>
      </w:r>
      <w:r w:rsidR="001B7E57" w:rsidRPr="00250844">
        <w:rPr>
          <w:rFonts w:ascii="Arial" w:hAnsi="Arial" w:cs="Arial"/>
          <w:sz w:val="24"/>
          <w:szCs w:val="24"/>
        </w:rPr>
        <w:t xml:space="preserve"> over</w:t>
      </w:r>
      <w:r w:rsidRPr="00250844">
        <w:rPr>
          <w:rFonts w:ascii="Arial" w:hAnsi="Arial" w:cs="Arial"/>
          <w:sz w:val="24"/>
          <w:szCs w:val="24"/>
        </w:rPr>
        <w:t xml:space="preserve"> the last two years there has been a year-on-year increase in the volume of recorded se</w:t>
      </w:r>
      <w:r w:rsidR="001B7E57" w:rsidRPr="00250844">
        <w:rPr>
          <w:rFonts w:ascii="Arial" w:hAnsi="Arial" w:cs="Arial"/>
          <w:sz w:val="24"/>
          <w:szCs w:val="24"/>
        </w:rPr>
        <w:t>xual offences in Nottingham</w:t>
      </w:r>
      <w:r w:rsidR="00583BB4" w:rsidRPr="00250844">
        <w:rPr>
          <w:rFonts w:ascii="Arial" w:hAnsi="Arial" w:cs="Arial"/>
          <w:sz w:val="24"/>
          <w:szCs w:val="24"/>
        </w:rPr>
        <w:t xml:space="preserve"> and as a proportion of all crime</w:t>
      </w:r>
      <w:r w:rsidRPr="00250844">
        <w:rPr>
          <w:rFonts w:ascii="Arial" w:hAnsi="Arial" w:cs="Arial"/>
          <w:sz w:val="24"/>
          <w:szCs w:val="24"/>
        </w:rPr>
        <w:t xml:space="preserve">. </w:t>
      </w:r>
      <w:r w:rsidR="00583BB4" w:rsidRPr="00250844">
        <w:rPr>
          <w:rFonts w:ascii="Arial" w:hAnsi="Arial" w:cs="Arial"/>
          <w:sz w:val="24"/>
          <w:szCs w:val="24"/>
        </w:rPr>
        <w:t>Reporting includes both current offences (within the past 6 months) and historical reports which account for a third of the figures.</w:t>
      </w:r>
    </w:p>
    <w:p w:rsidR="00583BB4" w:rsidRPr="00450F71" w:rsidRDefault="00250844" w:rsidP="00583BB4">
      <w:pPr>
        <w:spacing w:after="0"/>
        <w:jc w:val="both"/>
        <w:rPr>
          <w:rFonts w:ascii="Arial" w:hAnsi="Arial" w:cs="Arial"/>
          <w:sz w:val="24"/>
          <w:szCs w:val="24"/>
        </w:rPr>
      </w:pPr>
      <w:r>
        <w:rPr>
          <w:rFonts w:ascii="Arial" w:hAnsi="Arial" w:cs="Arial"/>
          <w:sz w:val="24"/>
          <w:szCs w:val="24"/>
        </w:rPr>
        <w:lastRenderedPageBreak/>
        <w:t xml:space="preserve">Nationally we know that approximately 85,000 women and 12,000 men are raped in </w:t>
      </w:r>
      <w:r w:rsidR="009E4DFB">
        <w:rPr>
          <w:rFonts w:ascii="Arial" w:hAnsi="Arial" w:cs="Arial"/>
          <w:sz w:val="24"/>
          <w:szCs w:val="24"/>
        </w:rPr>
        <w:t>England</w:t>
      </w:r>
      <w:r>
        <w:rPr>
          <w:rFonts w:ascii="Arial" w:hAnsi="Arial" w:cs="Arial"/>
          <w:sz w:val="24"/>
          <w:szCs w:val="24"/>
        </w:rPr>
        <w:t xml:space="preserve"> and Wales each year and that equates broadly to 11 rapes of adults every hour. 1 in 5 women aged 16 – 59 has experienced some form of sexual violence since the age of 16. Only around 15% of those who experience sexual violence choose to report this to the Police and approximately 90% of those who are raped know the perpetrator prior to the offence</w:t>
      </w:r>
      <w:r>
        <w:rPr>
          <w:rStyle w:val="FootnoteReference"/>
          <w:rFonts w:ascii="Arial" w:hAnsi="Arial" w:cs="Arial"/>
          <w:sz w:val="24"/>
          <w:szCs w:val="24"/>
        </w:rPr>
        <w:footnoteReference w:id="5"/>
      </w:r>
      <w:r>
        <w:rPr>
          <w:rFonts w:ascii="Arial" w:hAnsi="Arial" w:cs="Arial"/>
          <w:sz w:val="24"/>
          <w:szCs w:val="24"/>
        </w:rPr>
        <w:t>.</w:t>
      </w:r>
      <w:r w:rsidR="009E4DFB">
        <w:rPr>
          <w:rFonts w:ascii="Arial" w:hAnsi="Arial" w:cs="Arial"/>
          <w:sz w:val="24"/>
          <w:szCs w:val="24"/>
        </w:rPr>
        <w:t xml:space="preserve"> </w:t>
      </w:r>
    </w:p>
    <w:p w:rsidR="00450F71" w:rsidRDefault="00450F71" w:rsidP="004D6F18">
      <w:pPr>
        <w:spacing w:after="0"/>
        <w:jc w:val="both"/>
        <w:rPr>
          <w:rFonts w:ascii="Arial" w:hAnsi="Arial" w:cs="Arial"/>
          <w:sz w:val="24"/>
          <w:szCs w:val="24"/>
          <w:lang w:bidi="hi-IN"/>
        </w:rPr>
      </w:pPr>
    </w:p>
    <w:p w:rsidR="00DF0169" w:rsidRDefault="00DF0169" w:rsidP="004D6F18">
      <w:pPr>
        <w:spacing w:after="0"/>
        <w:jc w:val="both"/>
        <w:rPr>
          <w:rFonts w:ascii="Arial" w:hAnsi="Arial" w:cs="Arial"/>
          <w:sz w:val="24"/>
          <w:szCs w:val="24"/>
          <w:lang w:bidi="hi-IN"/>
        </w:rPr>
      </w:pPr>
      <w:r>
        <w:rPr>
          <w:rFonts w:ascii="Arial" w:hAnsi="Arial" w:cs="Arial"/>
          <w:sz w:val="24"/>
          <w:szCs w:val="24"/>
          <w:lang w:bidi="hi-IN"/>
        </w:rPr>
        <w:t>Withou</w:t>
      </w:r>
      <w:r w:rsidR="00854BCC">
        <w:rPr>
          <w:rFonts w:ascii="Arial" w:hAnsi="Arial" w:cs="Arial"/>
          <w:sz w:val="24"/>
          <w:szCs w:val="24"/>
          <w:lang w:bidi="hi-IN"/>
        </w:rPr>
        <w:t>t a strategy which all partner</w:t>
      </w:r>
      <w:r w:rsidR="000B4022">
        <w:rPr>
          <w:rFonts w:ascii="Arial" w:hAnsi="Arial" w:cs="Arial"/>
          <w:sz w:val="24"/>
          <w:szCs w:val="24"/>
          <w:lang w:bidi="hi-IN"/>
        </w:rPr>
        <w:t>s agree,</w:t>
      </w:r>
      <w:r w:rsidR="00C776EA">
        <w:rPr>
          <w:rFonts w:ascii="Arial" w:hAnsi="Arial" w:cs="Arial"/>
          <w:sz w:val="24"/>
          <w:szCs w:val="24"/>
          <w:lang w:bidi="hi-IN"/>
        </w:rPr>
        <w:t xml:space="preserve"> there will</w:t>
      </w:r>
      <w:r w:rsidR="00854BCC">
        <w:rPr>
          <w:rFonts w:ascii="Arial" w:hAnsi="Arial" w:cs="Arial"/>
          <w:sz w:val="24"/>
          <w:szCs w:val="24"/>
          <w:lang w:bidi="hi-IN"/>
        </w:rPr>
        <w:t xml:space="preserve"> be a lack of co-ordination and shared understanding about the nature, provision and gaps in services across Nottingham city.</w:t>
      </w:r>
      <w:r w:rsidR="00E8137E">
        <w:rPr>
          <w:rFonts w:ascii="Arial" w:hAnsi="Arial" w:cs="Arial"/>
          <w:sz w:val="24"/>
          <w:szCs w:val="24"/>
          <w:lang w:bidi="hi-IN"/>
        </w:rPr>
        <w:t xml:space="preserve"> In accordance with</w:t>
      </w:r>
      <w:r w:rsidR="00143C79">
        <w:rPr>
          <w:rFonts w:ascii="Arial" w:hAnsi="Arial" w:cs="Arial"/>
          <w:sz w:val="24"/>
          <w:szCs w:val="24"/>
          <w:lang w:bidi="hi-IN"/>
        </w:rPr>
        <w:t xml:space="preserve"> the </w:t>
      </w:r>
      <w:hyperlink r:id="rId11" w:history="1">
        <w:r w:rsidR="00143C79" w:rsidRPr="00324CC4">
          <w:rPr>
            <w:rStyle w:val="Hyperlink"/>
            <w:rFonts w:ascii="Arial" w:hAnsi="Arial" w:cs="Arial"/>
            <w:sz w:val="24"/>
            <w:szCs w:val="24"/>
            <w:lang w:bidi="hi-IN"/>
          </w:rPr>
          <w:t xml:space="preserve">Care Act </w:t>
        </w:r>
        <w:r w:rsidR="00324CC4" w:rsidRPr="00324CC4">
          <w:rPr>
            <w:rStyle w:val="Hyperlink"/>
            <w:rFonts w:ascii="Arial" w:hAnsi="Arial" w:cs="Arial"/>
            <w:sz w:val="24"/>
            <w:szCs w:val="24"/>
            <w:lang w:bidi="hi-IN"/>
          </w:rPr>
          <w:t>2014</w:t>
        </w:r>
      </w:hyperlink>
      <w:r w:rsidR="00324CC4">
        <w:rPr>
          <w:rFonts w:ascii="Arial" w:hAnsi="Arial" w:cs="Arial"/>
          <w:sz w:val="24"/>
          <w:szCs w:val="24"/>
          <w:lang w:bidi="hi-IN"/>
        </w:rPr>
        <w:t xml:space="preserve"> </w:t>
      </w:r>
      <w:r w:rsidR="00A50846">
        <w:rPr>
          <w:rFonts w:ascii="Arial" w:hAnsi="Arial" w:cs="Arial"/>
          <w:sz w:val="24"/>
          <w:szCs w:val="24"/>
          <w:lang w:bidi="hi-IN"/>
        </w:rPr>
        <w:t>(</w:t>
      </w:r>
      <w:r w:rsidR="00C776EA">
        <w:rPr>
          <w:rFonts w:ascii="Arial" w:hAnsi="Arial" w:cs="Arial"/>
          <w:sz w:val="24"/>
          <w:szCs w:val="24"/>
          <w:lang w:bidi="hi-IN"/>
        </w:rPr>
        <w:t>which came</w:t>
      </w:r>
      <w:r w:rsidR="00143C79">
        <w:rPr>
          <w:rFonts w:ascii="Arial" w:hAnsi="Arial" w:cs="Arial"/>
          <w:sz w:val="24"/>
          <w:szCs w:val="24"/>
          <w:lang w:bidi="hi-IN"/>
        </w:rPr>
        <w:t xml:space="preserve"> into effect on 1</w:t>
      </w:r>
      <w:r w:rsidR="00143C79" w:rsidRPr="00143C79">
        <w:rPr>
          <w:rFonts w:ascii="Arial" w:hAnsi="Arial" w:cs="Arial"/>
          <w:sz w:val="24"/>
          <w:szCs w:val="24"/>
          <w:vertAlign w:val="superscript"/>
          <w:lang w:bidi="hi-IN"/>
        </w:rPr>
        <w:t>st</w:t>
      </w:r>
      <w:r w:rsidR="00143C79">
        <w:rPr>
          <w:rFonts w:ascii="Arial" w:hAnsi="Arial" w:cs="Arial"/>
          <w:sz w:val="24"/>
          <w:szCs w:val="24"/>
          <w:lang w:bidi="hi-IN"/>
        </w:rPr>
        <w:t xml:space="preserve"> April 2015</w:t>
      </w:r>
      <w:r w:rsidR="00A50846">
        <w:rPr>
          <w:rFonts w:ascii="Arial" w:hAnsi="Arial" w:cs="Arial"/>
          <w:sz w:val="24"/>
          <w:szCs w:val="24"/>
          <w:lang w:bidi="hi-IN"/>
        </w:rPr>
        <w:t>)</w:t>
      </w:r>
      <w:r w:rsidR="00143C79">
        <w:rPr>
          <w:rFonts w:ascii="Arial" w:hAnsi="Arial" w:cs="Arial"/>
          <w:sz w:val="24"/>
          <w:szCs w:val="24"/>
          <w:lang w:bidi="hi-IN"/>
        </w:rPr>
        <w:t xml:space="preserve"> domestic violence is now a recognised category of abuse under </w:t>
      </w:r>
      <w:r w:rsidR="00324CC4">
        <w:rPr>
          <w:rFonts w:ascii="Arial" w:hAnsi="Arial" w:cs="Arial"/>
          <w:sz w:val="24"/>
          <w:szCs w:val="24"/>
          <w:lang w:bidi="hi-IN"/>
        </w:rPr>
        <w:t>statutory adult safeguarding</w:t>
      </w:r>
      <w:r w:rsidR="00143C79">
        <w:rPr>
          <w:rFonts w:ascii="Arial" w:hAnsi="Arial" w:cs="Arial"/>
          <w:sz w:val="24"/>
          <w:szCs w:val="24"/>
          <w:lang w:bidi="hi-IN"/>
        </w:rPr>
        <w:t xml:space="preserve"> procedures. </w:t>
      </w:r>
    </w:p>
    <w:p w:rsidR="00DF0169" w:rsidRDefault="00DF0169" w:rsidP="004D6F18">
      <w:pPr>
        <w:spacing w:after="0"/>
        <w:jc w:val="both"/>
        <w:rPr>
          <w:rFonts w:ascii="Arial" w:hAnsi="Arial" w:cs="Arial"/>
          <w:b/>
          <w:sz w:val="24"/>
          <w:szCs w:val="24"/>
          <w:lang w:val="en-GB"/>
        </w:rPr>
      </w:pPr>
    </w:p>
    <w:p w:rsidR="00230E40" w:rsidRDefault="00FB4CD5" w:rsidP="004D6F18">
      <w:pPr>
        <w:spacing w:after="0"/>
        <w:jc w:val="both"/>
        <w:rPr>
          <w:rFonts w:ascii="Arial" w:hAnsi="Arial" w:cs="Arial"/>
          <w:sz w:val="24"/>
          <w:szCs w:val="24"/>
          <w:lang w:val="en-GB"/>
        </w:rPr>
      </w:pPr>
      <w:r w:rsidRPr="00FB4CD5">
        <w:rPr>
          <w:rFonts w:ascii="Arial" w:hAnsi="Arial" w:cs="Arial"/>
          <w:sz w:val="24"/>
          <w:szCs w:val="24"/>
          <w:lang w:val="en-GB"/>
        </w:rPr>
        <w:t>A strategy is a</w:t>
      </w:r>
      <w:r>
        <w:rPr>
          <w:rFonts w:ascii="Arial" w:hAnsi="Arial" w:cs="Arial"/>
          <w:sz w:val="24"/>
          <w:szCs w:val="24"/>
          <w:lang w:val="en-GB"/>
        </w:rPr>
        <w:t xml:space="preserve"> </w:t>
      </w:r>
      <w:r w:rsidR="000D361F">
        <w:rPr>
          <w:rFonts w:ascii="Arial" w:hAnsi="Arial" w:cs="Arial"/>
          <w:sz w:val="24"/>
          <w:szCs w:val="24"/>
          <w:lang w:val="en-GB"/>
        </w:rPr>
        <w:t>plan about how to move forward from a current position to achieve an overall aim.</w:t>
      </w:r>
      <w:r w:rsidR="00762A39">
        <w:rPr>
          <w:rFonts w:ascii="Arial" w:hAnsi="Arial" w:cs="Arial"/>
          <w:sz w:val="24"/>
          <w:szCs w:val="24"/>
          <w:lang w:val="en-GB"/>
        </w:rPr>
        <w:t xml:space="preserve"> The purpose of this</w:t>
      </w:r>
      <w:r w:rsidR="000D361F">
        <w:rPr>
          <w:rFonts w:ascii="Arial" w:hAnsi="Arial" w:cs="Arial"/>
          <w:sz w:val="24"/>
          <w:szCs w:val="24"/>
          <w:lang w:val="en-GB"/>
        </w:rPr>
        <w:t xml:space="preserve"> strategy is to build on existing service provision and extend access to services so that more survivors, children and perpetrators are identified early and are able to access </w:t>
      </w:r>
      <w:r w:rsidR="00230E40">
        <w:rPr>
          <w:rFonts w:ascii="Arial" w:hAnsi="Arial" w:cs="Arial"/>
          <w:sz w:val="24"/>
          <w:szCs w:val="24"/>
          <w:lang w:val="en-GB"/>
        </w:rPr>
        <w:t xml:space="preserve">appropriate </w:t>
      </w:r>
      <w:r w:rsidR="000D361F">
        <w:rPr>
          <w:rFonts w:ascii="Arial" w:hAnsi="Arial" w:cs="Arial"/>
          <w:sz w:val="24"/>
          <w:szCs w:val="24"/>
          <w:lang w:val="en-GB"/>
        </w:rPr>
        <w:t>help and</w:t>
      </w:r>
      <w:r w:rsidR="00230E40">
        <w:rPr>
          <w:rFonts w:ascii="Arial" w:hAnsi="Arial" w:cs="Arial"/>
          <w:sz w:val="24"/>
          <w:szCs w:val="24"/>
          <w:lang w:val="en-GB"/>
        </w:rPr>
        <w:t xml:space="preserve"> intervention. </w:t>
      </w:r>
    </w:p>
    <w:p w:rsidR="00230E40" w:rsidRDefault="00230E40" w:rsidP="004D6F18">
      <w:pPr>
        <w:spacing w:after="0"/>
        <w:jc w:val="both"/>
        <w:rPr>
          <w:rFonts w:ascii="Arial" w:hAnsi="Arial" w:cs="Arial"/>
          <w:sz w:val="24"/>
          <w:szCs w:val="24"/>
          <w:lang w:val="en-GB"/>
        </w:rPr>
      </w:pPr>
      <w:r>
        <w:rPr>
          <w:rFonts w:ascii="Arial" w:hAnsi="Arial" w:cs="Arial"/>
          <w:sz w:val="24"/>
          <w:szCs w:val="24"/>
          <w:lang w:val="en-GB"/>
        </w:rPr>
        <w:t xml:space="preserve">This strategy encompasses the responsibilities of partner agencies involved in </w:t>
      </w:r>
      <w:r w:rsidR="004B76F5">
        <w:rPr>
          <w:rFonts w:ascii="Arial" w:hAnsi="Arial" w:cs="Arial"/>
          <w:sz w:val="24"/>
          <w:szCs w:val="24"/>
          <w:lang w:val="en-GB"/>
        </w:rPr>
        <w:t>the commissioning and delivery of</w:t>
      </w:r>
      <w:r>
        <w:rPr>
          <w:rFonts w:ascii="Arial" w:hAnsi="Arial" w:cs="Arial"/>
          <w:sz w:val="24"/>
          <w:szCs w:val="24"/>
          <w:lang w:val="en-GB"/>
        </w:rPr>
        <w:t xml:space="preserve"> mainstream and specialist services. These partner agencies </w:t>
      </w:r>
      <w:r w:rsidR="004B76F5">
        <w:rPr>
          <w:rFonts w:ascii="Arial" w:hAnsi="Arial" w:cs="Arial"/>
          <w:sz w:val="24"/>
          <w:szCs w:val="24"/>
          <w:lang w:val="en-GB"/>
        </w:rPr>
        <w:t xml:space="preserve">may </w:t>
      </w:r>
      <w:r>
        <w:rPr>
          <w:rFonts w:ascii="Arial" w:hAnsi="Arial" w:cs="Arial"/>
          <w:sz w:val="24"/>
          <w:szCs w:val="24"/>
          <w:lang w:val="en-GB"/>
        </w:rPr>
        <w:t xml:space="preserve">also have their own internal domestic and sexual violence and abuse </w:t>
      </w:r>
      <w:r w:rsidR="007D7B10">
        <w:rPr>
          <w:rFonts w:ascii="Arial" w:hAnsi="Arial" w:cs="Arial"/>
          <w:sz w:val="24"/>
          <w:szCs w:val="24"/>
          <w:lang w:val="en-GB"/>
        </w:rPr>
        <w:t xml:space="preserve">policies </w:t>
      </w:r>
      <w:r>
        <w:rPr>
          <w:rFonts w:ascii="Arial" w:hAnsi="Arial" w:cs="Arial"/>
          <w:sz w:val="24"/>
          <w:szCs w:val="24"/>
          <w:lang w:val="en-GB"/>
        </w:rPr>
        <w:t>and other supporting polic</w:t>
      </w:r>
      <w:r w:rsidR="00555005">
        <w:rPr>
          <w:rFonts w:ascii="Arial" w:hAnsi="Arial" w:cs="Arial"/>
          <w:sz w:val="24"/>
          <w:szCs w:val="24"/>
          <w:lang w:val="en-GB"/>
        </w:rPr>
        <w:t>i</w:t>
      </w:r>
      <w:r>
        <w:rPr>
          <w:rFonts w:ascii="Arial" w:hAnsi="Arial" w:cs="Arial"/>
          <w:sz w:val="24"/>
          <w:szCs w:val="24"/>
          <w:lang w:val="en-GB"/>
        </w:rPr>
        <w:t>es and procedures which guide and support professional practice.</w:t>
      </w:r>
      <w:r w:rsidR="00C776EA">
        <w:rPr>
          <w:rFonts w:ascii="Arial" w:hAnsi="Arial" w:cs="Arial"/>
          <w:sz w:val="24"/>
          <w:szCs w:val="24"/>
          <w:lang w:val="en-GB"/>
        </w:rPr>
        <w:t xml:space="preserve"> The strategy is</w:t>
      </w:r>
      <w:r w:rsidR="007D7B10">
        <w:rPr>
          <w:rFonts w:ascii="Arial" w:hAnsi="Arial" w:cs="Arial"/>
          <w:sz w:val="24"/>
          <w:szCs w:val="24"/>
          <w:lang w:val="en-GB"/>
        </w:rPr>
        <w:t xml:space="preserve"> inclusive of all survivor</w:t>
      </w:r>
      <w:r w:rsidR="000B5D06">
        <w:rPr>
          <w:rFonts w:ascii="Arial" w:hAnsi="Arial" w:cs="Arial"/>
          <w:sz w:val="24"/>
          <w:szCs w:val="24"/>
          <w:lang w:val="en-GB"/>
        </w:rPr>
        <w:t xml:space="preserve">s, children and perpetrators </w:t>
      </w:r>
      <w:r w:rsidR="007D7B10">
        <w:rPr>
          <w:rFonts w:ascii="Arial" w:hAnsi="Arial" w:cs="Arial"/>
          <w:sz w:val="24"/>
          <w:szCs w:val="24"/>
          <w:lang w:val="en-GB"/>
        </w:rPr>
        <w:t xml:space="preserve">living in Nottingham. The recent </w:t>
      </w:r>
      <w:hyperlink r:id="rId12" w:history="1">
        <w:r w:rsidR="000B5D06" w:rsidRPr="000B5D06">
          <w:rPr>
            <w:rStyle w:val="Hyperlink"/>
            <w:rFonts w:ascii="Arial" w:hAnsi="Arial" w:cs="Arial"/>
            <w:sz w:val="24"/>
            <w:szCs w:val="24"/>
            <w:lang w:val="en-GB"/>
          </w:rPr>
          <w:t>Joint Strategic Needs Assessment 2014</w:t>
        </w:r>
      </w:hyperlink>
      <w:r w:rsidR="005E116C">
        <w:rPr>
          <w:rFonts w:ascii="Arial" w:hAnsi="Arial" w:cs="Arial"/>
          <w:sz w:val="24"/>
          <w:szCs w:val="24"/>
          <w:lang w:val="en-GB"/>
        </w:rPr>
        <w:t xml:space="preserve"> (see </w:t>
      </w:r>
      <w:r w:rsidR="00090CF1">
        <w:rPr>
          <w:rFonts w:ascii="Arial" w:hAnsi="Arial" w:cs="Arial"/>
          <w:sz w:val="24"/>
          <w:szCs w:val="24"/>
          <w:lang w:val="en-GB"/>
        </w:rPr>
        <w:t xml:space="preserve">Section 9: </w:t>
      </w:r>
      <w:r w:rsidR="005E116C">
        <w:rPr>
          <w:rFonts w:ascii="Arial" w:hAnsi="Arial" w:cs="Arial"/>
          <w:sz w:val="24"/>
          <w:szCs w:val="24"/>
          <w:lang w:val="en-GB"/>
        </w:rPr>
        <w:t>Local Context and B</w:t>
      </w:r>
      <w:r w:rsidR="00090CF1">
        <w:rPr>
          <w:rFonts w:ascii="Arial" w:hAnsi="Arial" w:cs="Arial"/>
          <w:sz w:val="24"/>
          <w:szCs w:val="24"/>
          <w:lang w:val="en-GB"/>
        </w:rPr>
        <w:t xml:space="preserve">ackground </w:t>
      </w:r>
      <w:r w:rsidR="00E8137E">
        <w:rPr>
          <w:rFonts w:ascii="Arial" w:hAnsi="Arial" w:cs="Arial"/>
          <w:sz w:val="24"/>
          <w:szCs w:val="24"/>
          <w:lang w:val="en-GB"/>
        </w:rPr>
        <w:t>for more information)</w:t>
      </w:r>
      <w:r w:rsidR="007D7B10">
        <w:rPr>
          <w:rFonts w:ascii="Arial" w:hAnsi="Arial" w:cs="Arial"/>
          <w:sz w:val="24"/>
          <w:szCs w:val="24"/>
          <w:lang w:val="en-GB"/>
        </w:rPr>
        <w:t xml:space="preserve"> and an earlier Equalities Impact Assessment refer to the diverse range of communities and groups living within the city</w:t>
      </w:r>
      <w:r w:rsidR="004B76F5">
        <w:rPr>
          <w:rFonts w:ascii="Arial" w:hAnsi="Arial" w:cs="Arial"/>
          <w:sz w:val="24"/>
          <w:szCs w:val="24"/>
          <w:lang w:val="en-GB"/>
        </w:rPr>
        <w:t xml:space="preserve"> and the barriers they may face in accessing support</w:t>
      </w:r>
      <w:r w:rsidR="007D7B10">
        <w:rPr>
          <w:rFonts w:ascii="Arial" w:hAnsi="Arial" w:cs="Arial"/>
          <w:sz w:val="24"/>
          <w:szCs w:val="24"/>
          <w:lang w:val="en-GB"/>
        </w:rPr>
        <w:t>.</w:t>
      </w:r>
    </w:p>
    <w:p w:rsidR="008D71D2" w:rsidRDefault="008D71D2" w:rsidP="004D6F18">
      <w:pPr>
        <w:spacing w:after="0"/>
        <w:jc w:val="both"/>
        <w:rPr>
          <w:rFonts w:ascii="Arial" w:hAnsi="Arial" w:cs="Arial"/>
          <w:sz w:val="24"/>
          <w:szCs w:val="24"/>
          <w:lang w:val="en-GB"/>
        </w:rPr>
      </w:pPr>
    </w:p>
    <w:p w:rsidR="008D71D2" w:rsidRPr="00FB4CD5" w:rsidRDefault="008D71D2" w:rsidP="004D6F18">
      <w:pPr>
        <w:spacing w:after="0"/>
        <w:jc w:val="both"/>
        <w:rPr>
          <w:rFonts w:ascii="Arial" w:hAnsi="Arial" w:cs="Arial"/>
          <w:sz w:val="24"/>
          <w:szCs w:val="24"/>
          <w:lang w:val="en-GB"/>
        </w:rPr>
      </w:pPr>
      <w:r w:rsidRPr="00250844">
        <w:rPr>
          <w:rFonts w:ascii="Arial" w:hAnsi="Arial" w:cs="Arial"/>
          <w:sz w:val="24"/>
          <w:szCs w:val="24"/>
          <w:lang w:val="en-GB"/>
        </w:rPr>
        <w:t xml:space="preserve">Domestic and Sexual Violence and Abuse is a theme that cuts across many sectors and service provision. Some aspects of behaviours that are characteristic of domestic and sexual violence can also be elements </w:t>
      </w:r>
      <w:r w:rsidR="00B24FB5" w:rsidRPr="00250844">
        <w:rPr>
          <w:rFonts w:ascii="Arial" w:hAnsi="Arial" w:cs="Arial"/>
          <w:sz w:val="24"/>
          <w:szCs w:val="24"/>
          <w:lang w:val="en-GB"/>
        </w:rPr>
        <w:t>child sexual exploitation and/or modern slavery.</w:t>
      </w:r>
    </w:p>
    <w:p w:rsidR="007F60F8" w:rsidRDefault="007F60F8" w:rsidP="004D6F18">
      <w:pPr>
        <w:spacing w:after="0"/>
        <w:jc w:val="both"/>
        <w:rPr>
          <w:rFonts w:ascii="Arial" w:hAnsi="Arial" w:cs="Arial"/>
          <w:sz w:val="24"/>
          <w:szCs w:val="24"/>
          <w:lang w:val="en-GB"/>
        </w:rPr>
      </w:pPr>
    </w:p>
    <w:p w:rsidR="00C776EA" w:rsidRDefault="00C776EA" w:rsidP="004D6F18">
      <w:pPr>
        <w:spacing w:after="0"/>
        <w:jc w:val="both"/>
        <w:rPr>
          <w:rFonts w:ascii="Arial" w:hAnsi="Arial" w:cs="Arial"/>
          <w:sz w:val="24"/>
          <w:szCs w:val="24"/>
          <w:lang w:val="en-GB"/>
        </w:rPr>
      </w:pPr>
    </w:p>
    <w:p w:rsidR="009240D6" w:rsidRPr="005E116C" w:rsidRDefault="000B4022" w:rsidP="005E116C">
      <w:pPr>
        <w:pStyle w:val="ListParagraph"/>
        <w:numPr>
          <w:ilvl w:val="0"/>
          <w:numId w:val="14"/>
        </w:numPr>
        <w:spacing w:after="0"/>
        <w:jc w:val="both"/>
        <w:rPr>
          <w:rFonts w:ascii="Arial" w:hAnsi="Arial" w:cs="Arial"/>
          <w:b/>
          <w:sz w:val="24"/>
          <w:szCs w:val="24"/>
          <w:lang w:val="en-GB"/>
        </w:rPr>
      </w:pPr>
      <w:r w:rsidRPr="005E116C">
        <w:rPr>
          <w:rFonts w:ascii="Arial" w:hAnsi="Arial" w:cs="Arial"/>
          <w:b/>
          <w:sz w:val="24"/>
          <w:szCs w:val="24"/>
          <w:lang w:val="en-GB"/>
        </w:rPr>
        <w:t xml:space="preserve">Our </w:t>
      </w:r>
      <w:r w:rsidR="009240D6" w:rsidRPr="005E116C">
        <w:rPr>
          <w:rFonts w:ascii="Arial" w:hAnsi="Arial" w:cs="Arial"/>
          <w:b/>
          <w:sz w:val="24"/>
          <w:szCs w:val="24"/>
          <w:lang w:val="en-GB"/>
        </w:rPr>
        <w:t>Vision</w:t>
      </w:r>
    </w:p>
    <w:p w:rsidR="006C4D33" w:rsidRDefault="006C4D33" w:rsidP="004D6F18">
      <w:pPr>
        <w:spacing w:after="0"/>
        <w:jc w:val="both"/>
        <w:rPr>
          <w:rFonts w:ascii="Arial" w:hAnsi="Arial" w:cs="Arial"/>
          <w:sz w:val="24"/>
          <w:szCs w:val="24"/>
          <w:lang w:val="en-GB"/>
        </w:rPr>
      </w:pPr>
      <w:proofErr w:type="gramStart"/>
      <w:r w:rsidRPr="006C4D33">
        <w:rPr>
          <w:rFonts w:ascii="Arial" w:hAnsi="Arial" w:cs="Arial"/>
          <w:sz w:val="24"/>
          <w:szCs w:val="24"/>
          <w:lang w:val="en-GB"/>
        </w:rPr>
        <w:t>A future where adults and children live free from domestic and sexual violence and abuse</w:t>
      </w:r>
      <w:r>
        <w:rPr>
          <w:rFonts w:ascii="Arial" w:hAnsi="Arial" w:cs="Arial"/>
          <w:sz w:val="24"/>
          <w:szCs w:val="24"/>
          <w:lang w:val="en-GB"/>
        </w:rPr>
        <w:t>.</w:t>
      </w:r>
      <w:proofErr w:type="gramEnd"/>
    </w:p>
    <w:p w:rsidR="009240D6" w:rsidRDefault="009240D6" w:rsidP="004D6F18">
      <w:pPr>
        <w:spacing w:after="0"/>
        <w:jc w:val="both"/>
        <w:rPr>
          <w:rFonts w:ascii="Arial" w:hAnsi="Arial" w:cs="Arial"/>
          <w:sz w:val="24"/>
          <w:szCs w:val="24"/>
          <w:lang w:val="en-GB"/>
        </w:rPr>
      </w:pPr>
    </w:p>
    <w:p w:rsidR="007F60F8" w:rsidRDefault="007F60F8" w:rsidP="004D6F18">
      <w:pPr>
        <w:spacing w:after="0"/>
        <w:jc w:val="both"/>
        <w:rPr>
          <w:rFonts w:ascii="Arial" w:hAnsi="Arial" w:cs="Arial"/>
          <w:sz w:val="24"/>
          <w:szCs w:val="24"/>
          <w:lang w:val="en-GB"/>
        </w:rPr>
      </w:pPr>
    </w:p>
    <w:p w:rsidR="00FE34A3" w:rsidRDefault="00FE34A3" w:rsidP="004D6F18">
      <w:pPr>
        <w:spacing w:after="0"/>
        <w:jc w:val="both"/>
        <w:rPr>
          <w:rFonts w:ascii="Arial" w:hAnsi="Arial" w:cs="Arial"/>
          <w:sz w:val="24"/>
          <w:szCs w:val="24"/>
          <w:lang w:val="en-GB"/>
        </w:rPr>
      </w:pPr>
    </w:p>
    <w:p w:rsidR="009240D6" w:rsidRPr="005E116C" w:rsidRDefault="000B4022" w:rsidP="005E116C">
      <w:pPr>
        <w:pStyle w:val="ListParagraph"/>
        <w:numPr>
          <w:ilvl w:val="0"/>
          <w:numId w:val="14"/>
        </w:numPr>
        <w:spacing w:after="0"/>
        <w:jc w:val="both"/>
        <w:rPr>
          <w:rFonts w:ascii="Arial" w:hAnsi="Arial" w:cs="Arial"/>
          <w:b/>
          <w:sz w:val="24"/>
          <w:szCs w:val="24"/>
          <w:lang w:val="en-GB"/>
        </w:rPr>
      </w:pPr>
      <w:r w:rsidRPr="005E116C">
        <w:rPr>
          <w:rFonts w:ascii="Arial" w:hAnsi="Arial" w:cs="Arial"/>
          <w:b/>
          <w:sz w:val="24"/>
          <w:szCs w:val="24"/>
          <w:lang w:val="en-GB"/>
        </w:rPr>
        <w:lastRenderedPageBreak/>
        <w:t xml:space="preserve">Our </w:t>
      </w:r>
      <w:r w:rsidR="009240D6" w:rsidRPr="005E116C">
        <w:rPr>
          <w:rFonts w:ascii="Arial" w:hAnsi="Arial" w:cs="Arial"/>
          <w:b/>
          <w:sz w:val="24"/>
          <w:szCs w:val="24"/>
          <w:lang w:val="en-GB"/>
        </w:rPr>
        <w:t>Mission</w:t>
      </w:r>
    </w:p>
    <w:p w:rsidR="006C4D33" w:rsidRPr="00DF7D77" w:rsidRDefault="006C4D33" w:rsidP="004D6F18">
      <w:pPr>
        <w:spacing w:after="0"/>
        <w:jc w:val="both"/>
        <w:rPr>
          <w:rFonts w:ascii="Arial" w:hAnsi="Arial" w:cs="Arial"/>
          <w:b/>
          <w:sz w:val="24"/>
          <w:szCs w:val="24"/>
          <w:lang w:val="en-GB"/>
        </w:rPr>
      </w:pPr>
      <w:proofErr w:type="gramStart"/>
      <w:r w:rsidRPr="006C4D33">
        <w:rPr>
          <w:rFonts w:ascii="Arial" w:hAnsi="Arial" w:cs="Arial"/>
          <w:sz w:val="24"/>
          <w:szCs w:val="24"/>
          <w:lang w:val="en-GB"/>
        </w:rPr>
        <w:t>To reduce the incidence and impact of</w:t>
      </w:r>
      <w:r>
        <w:rPr>
          <w:rFonts w:ascii="Arial" w:hAnsi="Arial" w:cs="Arial"/>
          <w:b/>
          <w:sz w:val="24"/>
          <w:szCs w:val="24"/>
          <w:lang w:val="en-GB"/>
        </w:rPr>
        <w:t xml:space="preserve"> </w:t>
      </w:r>
      <w:r w:rsidRPr="006C4D33">
        <w:rPr>
          <w:rFonts w:ascii="Arial" w:hAnsi="Arial" w:cs="Arial"/>
          <w:sz w:val="24"/>
          <w:szCs w:val="24"/>
          <w:lang w:val="en-GB"/>
        </w:rPr>
        <w:t>domestic and sexual violence and abuse</w:t>
      </w:r>
      <w:r w:rsidR="00C776EA">
        <w:rPr>
          <w:rFonts w:ascii="Arial" w:hAnsi="Arial" w:cs="Arial"/>
          <w:sz w:val="24"/>
          <w:szCs w:val="24"/>
          <w:lang w:val="en-GB"/>
        </w:rPr>
        <w:t xml:space="preserve"> in Nottingham City</w:t>
      </w:r>
      <w:r>
        <w:rPr>
          <w:rFonts w:ascii="Arial" w:hAnsi="Arial" w:cs="Arial"/>
          <w:sz w:val="24"/>
          <w:szCs w:val="24"/>
          <w:lang w:val="en-GB"/>
        </w:rPr>
        <w:t>.</w:t>
      </w:r>
      <w:proofErr w:type="gramEnd"/>
    </w:p>
    <w:p w:rsidR="006C4D33" w:rsidRDefault="006C4D33" w:rsidP="004D6F18">
      <w:pPr>
        <w:spacing w:after="0"/>
        <w:jc w:val="both"/>
        <w:rPr>
          <w:rFonts w:ascii="Arial" w:hAnsi="Arial" w:cs="Arial"/>
          <w:sz w:val="24"/>
          <w:szCs w:val="24"/>
          <w:lang w:val="en-GB"/>
        </w:rPr>
      </w:pPr>
    </w:p>
    <w:p w:rsidR="007F60F8" w:rsidRDefault="007F60F8" w:rsidP="004D6F18">
      <w:pPr>
        <w:spacing w:after="0"/>
        <w:jc w:val="both"/>
        <w:rPr>
          <w:rFonts w:ascii="Arial" w:hAnsi="Arial" w:cs="Arial"/>
          <w:sz w:val="24"/>
          <w:szCs w:val="24"/>
          <w:lang w:val="en-GB"/>
        </w:rPr>
      </w:pPr>
    </w:p>
    <w:p w:rsidR="009C0E35" w:rsidRPr="005E116C" w:rsidRDefault="009C0E35" w:rsidP="005E116C">
      <w:pPr>
        <w:pStyle w:val="ListParagraph"/>
        <w:numPr>
          <w:ilvl w:val="0"/>
          <w:numId w:val="14"/>
        </w:numPr>
        <w:spacing w:after="0"/>
        <w:jc w:val="both"/>
        <w:rPr>
          <w:rFonts w:ascii="Arial" w:hAnsi="Arial"/>
          <w:b/>
          <w:bCs/>
          <w:sz w:val="24"/>
          <w:szCs w:val="24"/>
        </w:rPr>
      </w:pPr>
      <w:r w:rsidRPr="005E116C">
        <w:rPr>
          <w:rFonts w:ascii="Arial" w:hAnsi="Arial"/>
          <w:b/>
          <w:bCs/>
          <w:sz w:val="24"/>
          <w:szCs w:val="24"/>
        </w:rPr>
        <w:t>So when we talk about Domestic and Sexual Violence and Abuse, what</w:t>
      </w:r>
      <w:r w:rsidR="00F02CA9" w:rsidRPr="005E116C">
        <w:rPr>
          <w:rFonts w:ascii="Arial" w:hAnsi="Arial"/>
          <w:b/>
          <w:bCs/>
          <w:sz w:val="24"/>
          <w:szCs w:val="24"/>
        </w:rPr>
        <w:t xml:space="preserve"> do we mean</w:t>
      </w:r>
      <w:r w:rsidRPr="005E116C">
        <w:rPr>
          <w:rFonts w:ascii="Arial" w:hAnsi="Arial"/>
          <w:b/>
          <w:bCs/>
          <w:sz w:val="24"/>
          <w:szCs w:val="24"/>
        </w:rPr>
        <w:t>?</w:t>
      </w:r>
    </w:p>
    <w:p w:rsidR="009C0E35" w:rsidRDefault="009C0E35" w:rsidP="004D6F18">
      <w:pPr>
        <w:spacing w:after="0"/>
        <w:jc w:val="both"/>
        <w:rPr>
          <w:rFonts w:ascii="Arial" w:hAnsi="Arial"/>
          <w:bCs/>
          <w:sz w:val="24"/>
          <w:szCs w:val="24"/>
        </w:rPr>
      </w:pPr>
      <w:r>
        <w:rPr>
          <w:rFonts w:ascii="Arial" w:hAnsi="Arial"/>
          <w:bCs/>
          <w:sz w:val="24"/>
          <w:szCs w:val="24"/>
        </w:rPr>
        <w:t xml:space="preserve">Domestic Violence and Abuse refers to a wide range of different behaviours which take place within a domestic context.  However, Sexual Violence and Abuse can be present as part of </w:t>
      </w:r>
      <w:r w:rsidR="004B2F35">
        <w:rPr>
          <w:rFonts w:ascii="Arial" w:hAnsi="Arial"/>
          <w:bCs/>
          <w:sz w:val="24"/>
          <w:szCs w:val="24"/>
        </w:rPr>
        <w:t xml:space="preserve">the </w:t>
      </w:r>
      <w:r>
        <w:rPr>
          <w:rFonts w:ascii="Arial" w:hAnsi="Arial"/>
          <w:bCs/>
          <w:sz w:val="24"/>
          <w:szCs w:val="24"/>
        </w:rPr>
        <w:t>Domestic Violence and Abuse</w:t>
      </w:r>
      <w:r w:rsidR="004B2F35">
        <w:rPr>
          <w:rFonts w:ascii="Arial" w:hAnsi="Arial"/>
          <w:bCs/>
          <w:sz w:val="24"/>
          <w:szCs w:val="24"/>
        </w:rPr>
        <w:t xml:space="preserve"> that a survivor experiences</w:t>
      </w:r>
      <w:r w:rsidR="00CF22E2">
        <w:rPr>
          <w:rFonts w:ascii="Arial" w:hAnsi="Arial"/>
          <w:bCs/>
          <w:sz w:val="24"/>
          <w:szCs w:val="24"/>
        </w:rPr>
        <w:t xml:space="preserve"> or in the wider community</w:t>
      </w:r>
      <w:r>
        <w:rPr>
          <w:rFonts w:ascii="Arial" w:hAnsi="Arial"/>
          <w:bCs/>
          <w:sz w:val="24"/>
          <w:szCs w:val="24"/>
        </w:rPr>
        <w:t>.</w:t>
      </w:r>
    </w:p>
    <w:p w:rsidR="007D7B10" w:rsidRDefault="007D7B10" w:rsidP="004D6F18">
      <w:pPr>
        <w:spacing w:after="0"/>
        <w:jc w:val="both"/>
        <w:rPr>
          <w:rFonts w:ascii="Arial" w:hAnsi="Arial"/>
          <w:bCs/>
          <w:sz w:val="24"/>
          <w:szCs w:val="24"/>
        </w:rPr>
      </w:pPr>
    </w:p>
    <w:p w:rsidR="007F60F8" w:rsidRPr="009C0E35" w:rsidRDefault="007F60F8" w:rsidP="004D6F18">
      <w:pPr>
        <w:spacing w:after="0"/>
        <w:jc w:val="both"/>
        <w:rPr>
          <w:rFonts w:ascii="Arial" w:hAnsi="Arial"/>
          <w:bCs/>
          <w:sz w:val="24"/>
          <w:szCs w:val="24"/>
        </w:rPr>
      </w:pPr>
    </w:p>
    <w:p w:rsidR="0020306D" w:rsidRPr="005E116C" w:rsidRDefault="00F02CA9" w:rsidP="005E116C">
      <w:pPr>
        <w:pStyle w:val="ListParagraph"/>
        <w:numPr>
          <w:ilvl w:val="0"/>
          <w:numId w:val="14"/>
        </w:numPr>
        <w:spacing w:after="0"/>
        <w:jc w:val="both"/>
        <w:rPr>
          <w:rFonts w:ascii="Arial" w:hAnsi="Arial"/>
          <w:b/>
          <w:bCs/>
          <w:sz w:val="24"/>
          <w:szCs w:val="24"/>
        </w:rPr>
      </w:pPr>
      <w:r w:rsidRPr="005E116C">
        <w:rPr>
          <w:rFonts w:ascii="Arial" w:hAnsi="Arial"/>
          <w:b/>
          <w:bCs/>
          <w:sz w:val="24"/>
          <w:szCs w:val="24"/>
        </w:rPr>
        <w:t xml:space="preserve">What is </w:t>
      </w:r>
      <w:r w:rsidR="009C0E35" w:rsidRPr="005E116C">
        <w:rPr>
          <w:rFonts w:ascii="Arial" w:hAnsi="Arial"/>
          <w:b/>
          <w:bCs/>
          <w:sz w:val="24"/>
          <w:szCs w:val="24"/>
        </w:rPr>
        <w:t>D</w:t>
      </w:r>
      <w:r w:rsidR="0020306D" w:rsidRPr="005E116C">
        <w:rPr>
          <w:rFonts w:ascii="Arial" w:hAnsi="Arial"/>
          <w:b/>
          <w:bCs/>
          <w:sz w:val="24"/>
          <w:szCs w:val="24"/>
        </w:rPr>
        <w:t>omestic Violence</w:t>
      </w:r>
      <w:r w:rsidR="00E73D9B">
        <w:rPr>
          <w:rFonts w:ascii="Arial" w:hAnsi="Arial"/>
          <w:b/>
          <w:bCs/>
          <w:sz w:val="24"/>
          <w:szCs w:val="24"/>
        </w:rPr>
        <w:t xml:space="preserve"> or Domestic Abuse</w:t>
      </w:r>
      <w:r w:rsidR="0020306D" w:rsidRPr="005E116C">
        <w:rPr>
          <w:rFonts w:ascii="Arial" w:hAnsi="Arial"/>
          <w:b/>
          <w:bCs/>
          <w:sz w:val="24"/>
          <w:szCs w:val="24"/>
        </w:rPr>
        <w:t>?</w:t>
      </w:r>
    </w:p>
    <w:p w:rsidR="009240D6" w:rsidRPr="0020306D" w:rsidRDefault="0020306D" w:rsidP="004D6F18">
      <w:pPr>
        <w:spacing w:after="0"/>
        <w:jc w:val="both"/>
        <w:rPr>
          <w:rFonts w:ascii="Arial" w:hAnsi="Arial"/>
          <w:bCs/>
          <w:sz w:val="24"/>
          <w:szCs w:val="24"/>
        </w:rPr>
      </w:pPr>
      <w:r w:rsidRPr="0020306D">
        <w:rPr>
          <w:rFonts w:ascii="Arial" w:hAnsi="Arial"/>
          <w:bCs/>
          <w:sz w:val="24"/>
          <w:szCs w:val="24"/>
        </w:rPr>
        <w:t xml:space="preserve">The government definition of </w:t>
      </w:r>
      <w:r w:rsidR="009240D6" w:rsidRPr="0020306D">
        <w:rPr>
          <w:rFonts w:ascii="Arial" w:hAnsi="Arial"/>
          <w:bCs/>
          <w:sz w:val="24"/>
          <w:szCs w:val="24"/>
        </w:rPr>
        <w:t xml:space="preserve">domestic violence and abuse </w:t>
      </w:r>
      <w:r>
        <w:rPr>
          <w:rFonts w:ascii="Arial" w:hAnsi="Arial"/>
          <w:bCs/>
          <w:sz w:val="24"/>
          <w:szCs w:val="24"/>
        </w:rPr>
        <w:t>states that it is;</w:t>
      </w:r>
    </w:p>
    <w:p w:rsidR="009240D6" w:rsidRPr="00263A8B" w:rsidRDefault="009240D6" w:rsidP="004D6F18">
      <w:pPr>
        <w:spacing w:after="0"/>
        <w:ind w:left="720"/>
        <w:jc w:val="both"/>
        <w:rPr>
          <w:rFonts w:ascii="Arial" w:hAnsi="Arial"/>
          <w:sz w:val="24"/>
          <w:szCs w:val="24"/>
        </w:rPr>
      </w:pPr>
      <w:r w:rsidRPr="00263A8B">
        <w:rPr>
          <w:rFonts w:ascii="Arial" w:hAnsi="Arial"/>
          <w:sz w:val="24"/>
          <w:szCs w:val="24"/>
        </w:rPr>
        <w:t xml:space="preserve">Any incident or pattern of incidents of </w:t>
      </w:r>
      <w:r w:rsidRPr="00263A8B">
        <w:rPr>
          <w:rFonts w:ascii="Arial" w:hAnsi="Arial"/>
          <w:bCs/>
          <w:sz w:val="24"/>
          <w:szCs w:val="24"/>
        </w:rPr>
        <w:t>controlling, coercive</w:t>
      </w:r>
      <w:r w:rsidRPr="00263A8B">
        <w:rPr>
          <w:rFonts w:ascii="Arial" w:hAnsi="Arial"/>
          <w:sz w:val="24"/>
          <w:szCs w:val="24"/>
        </w:rPr>
        <w:t xml:space="preserve"> or threatening behaviour, violence or abuse between those </w:t>
      </w:r>
      <w:r w:rsidRPr="00263A8B">
        <w:rPr>
          <w:rFonts w:ascii="Arial" w:hAnsi="Arial"/>
          <w:bCs/>
          <w:sz w:val="24"/>
          <w:szCs w:val="24"/>
        </w:rPr>
        <w:t>aged 16 or over</w:t>
      </w:r>
      <w:r w:rsidRPr="00263A8B">
        <w:rPr>
          <w:rFonts w:ascii="Arial" w:hAnsi="Arial"/>
          <w:sz w:val="24"/>
          <w:szCs w:val="24"/>
        </w:rPr>
        <w:t xml:space="preserve"> who are or have been intimate partners or family members regardless of gender or sexuality. This can encompass but is not limited to the following types of abuse psychological, physical, sex</w:t>
      </w:r>
      <w:r w:rsidR="0020306D">
        <w:rPr>
          <w:rFonts w:ascii="Arial" w:hAnsi="Arial"/>
          <w:sz w:val="24"/>
          <w:szCs w:val="24"/>
        </w:rPr>
        <w:t>ual, financial and/or emotional.</w:t>
      </w:r>
    </w:p>
    <w:p w:rsidR="009240D6" w:rsidRPr="00FE2002" w:rsidRDefault="009240D6" w:rsidP="004D6F18">
      <w:pPr>
        <w:spacing w:after="0"/>
        <w:jc w:val="both"/>
        <w:rPr>
          <w:rFonts w:ascii="Arial" w:hAnsi="Arial"/>
          <w:sz w:val="16"/>
          <w:szCs w:val="16"/>
        </w:rPr>
      </w:pPr>
    </w:p>
    <w:p w:rsidR="009240D6" w:rsidRPr="00263A8B" w:rsidRDefault="009240D6" w:rsidP="004D6F18">
      <w:pPr>
        <w:spacing w:after="0"/>
        <w:ind w:left="720"/>
        <w:jc w:val="both"/>
        <w:rPr>
          <w:rFonts w:ascii="Arial" w:hAnsi="Arial"/>
          <w:sz w:val="24"/>
          <w:szCs w:val="24"/>
        </w:rPr>
      </w:pPr>
      <w:r w:rsidRPr="00931069">
        <w:rPr>
          <w:rFonts w:ascii="Arial" w:hAnsi="Arial"/>
          <w:bCs/>
          <w:sz w:val="24"/>
          <w:szCs w:val="24"/>
        </w:rPr>
        <w:t>Controlling behaviour</w:t>
      </w:r>
      <w:r w:rsidRPr="00263A8B">
        <w:rPr>
          <w:rFonts w:ascii="Arial" w:hAnsi="Arial"/>
          <w:sz w:val="24"/>
          <w:szCs w:val="24"/>
        </w:rPr>
        <w:t xml:space="preserve"> is: a range of acts designed to make a person subordinate or </w:t>
      </w:r>
      <w:r w:rsidR="00E73D9B">
        <w:rPr>
          <w:rFonts w:ascii="Arial" w:hAnsi="Arial"/>
          <w:sz w:val="24"/>
          <w:szCs w:val="24"/>
        </w:rPr>
        <w:t>depende</w:t>
      </w:r>
      <w:r w:rsidR="00E73D9B" w:rsidRPr="00263A8B">
        <w:rPr>
          <w:rFonts w:ascii="Arial" w:hAnsi="Arial"/>
          <w:sz w:val="24"/>
          <w:szCs w:val="24"/>
        </w:rPr>
        <w:t>nt</w:t>
      </w:r>
      <w:r w:rsidRPr="00263A8B">
        <w:rPr>
          <w:rFonts w:ascii="Arial" w:hAnsi="Arial"/>
          <w:sz w:val="24"/>
          <w:szCs w:val="24"/>
        </w:rPr>
        <w:t xml:space="preserve"> by isolating them from sources of support, exploiting their resources and capacities for personal gain, depriving them of the means of independence, resistance and escape and regulating their everyday behaviour. </w:t>
      </w:r>
    </w:p>
    <w:p w:rsidR="009240D6" w:rsidRPr="00263A8B" w:rsidRDefault="009240D6" w:rsidP="004D6F18">
      <w:pPr>
        <w:spacing w:after="0"/>
        <w:ind w:left="720"/>
        <w:jc w:val="both"/>
        <w:rPr>
          <w:rFonts w:ascii="Arial" w:hAnsi="Arial"/>
          <w:sz w:val="24"/>
          <w:szCs w:val="24"/>
        </w:rPr>
      </w:pPr>
      <w:r w:rsidRPr="00931069">
        <w:rPr>
          <w:rFonts w:ascii="Arial" w:hAnsi="Arial"/>
          <w:bCs/>
          <w:sz w:val="24"/>
          <w:szCs w:val="24"/>
        </w:rPr>
        <w:t>Coercive behaviour</w:t>
      </w:r>
      <w:r w:rsidRPr="00263A8B">
        <w:rPr>
          <w:rFonts w:ascii="Arial" w:hAnsi="Arial"/>
          <w:sz w:val="24"/>
          <w:szCs w:val="24"/>
        </w:rPr>
        <w:t xml:space="preserve"> is: an act or </w:t>
      </w:r>
      <w:r w:rsidRPr="00263A8B">
        <w:rPr>
          <w:rFonts w:ascii="Arial" w:hAnsi="Arial"/>
          <w:bCs/>
          <w:sz w:val="24"/>
          <w:szCs w:val="24"/>
        </w:rPr>
        <w:t>pattern</w:t>
      </w:r>
      <w:r w:rsidRPr="00263A8B">
        <w:rPr>
          <w:rFonts w:ascii="Arial" w:hAnsi="Arial"/>
          <w:sz w:val="24"/>
          <w:szCs w:val="24"/>
        </w:rPr>
        <w:t xml:space="preserve"> of acts of assault, threats, humiliation and intimidation or other abuse that is used to harm, punish or frighten their victim. </w:t>
      </w:r>
    </w:p>
    <w:p w:rsidR="009240D6" w:rsidRPr="00FE2002" w:rsidRDefault="009240D6" w:rsidP="004D6F18">
      <w:pPr>
        <w:spacing w:after="0"/>
        <w:jc w:val="both"/>
        <w:rPr>
          <w:rFonts w:ascii="Arial" w:hAnsi="Arial"/>
          <w:b/>
          <w:bCs/>
          <w:sz w:val="16"/>
          <w:szCs w:val="16"/>
        </w:rPr>
      </w:pPr>
    </w:p>
    <w:p w:rsidR="007F7655" w:rsidRDefault="009240D6" w:rsidP="004D6F18">
      <w:pPr>
        <w:spacing w:after="0"/>
        <w:ind w:left="720"/>
        <w:jc w:val="both"/>
        <w:rPr>
          <w:rFonts w:ascii="Arial" w:hAnsi="Arial"/>
          <w:sz w:val="24"/>
          <w:szCs w:val="24"/>
        </w:rPr>
      </w:pPr>
      <w:r w:rsidRPr="00263A8B">
        <w:rPr>
          <w:rFonts w:ascii="Arial" w:hAnsi="Arial"/>
          <w:sz w:val="24"/>
          <w:szCs w:val="24"/>
        </w:rPr>
        <w:t>This definition includes so called honour based violence, female genital mutilation (FGM) and forced marriage and is clear that victims are not confined to one gender or ethnic group</w:t>
      </w:r>
      <w:r w:rsidR="007F7655">
        <w:rPr>
          <w:rFonts w:ascii="Arial" w:hAnsi="Arial"/>
          <w:sz w:val="24"/>
          <w:szCs w:val="24"/>
        </w:rPr>
        <w:t>.</w:t>
      </w:r>
    </w:p>
    <w:p w:rsidR="009240D6" w:rsidRPr="00263A8B" w:rsidRDefault="006365D8" w:rsidP="004D6F18">
      <w:pPr>
        <w:spacing w:after="0"/>
        <w:ind w:left="720" w:firstLine="720"/>
        <w:jc w:val="both"/>
        <w:rPr>
          <w:rFonts w:ascii="Arial" w:hAnsi="Arial"/>
          <w:sz w:val="24"/>
          <w:szCs w:val="24"/>
        </w:rPr>
      </w:pPr>
      <w:proofErr w:type="gramStart"/>
      <w:r>
        <w:rPr>
          <w:rFonts w:ascii="Arial" w:hAnsi="Arial"/>
          <w:sz w:val="24"/>
          <w:szCs w:val="24"/>
        </w:rPr>
        <w:t>(</w:t>
      </w:r>
      <w:r w:rsidR="007F7655">
        <w:rPr>
          <w:rFonts w:ascii="Arial" w:hAnsi="Arial"/>
          <w:sz w:val="24"/>
          <w:szCs w:val="24"/>
        </w:rPr>
        <w:t>D</w:t>
      </w:r>
      <w:r w:rsidR="00E25DA3">
        <w:rPr>
          <w:rFonts w:ascii="Arial" w:hAnsi="Arial"/>
          <w:sz w:val="24"/>
          <w:szCs w:val="24"/>
        </w:rPr>
        <w:t xml:space="preserve">efinition taken from </w:t>
      </w:r>
      <w:hyperlink r:id="rId13" w:history="1">
        <w:r w:rsidR="00E25DA3" w:rsidRPr="0020306D">
          <w:rPr>
            <w:rStyle w:val="Hyperlink"/>
            <w:rFonts w:ascii="Arial" w:hAnsi="Arial"/>
            <w:sz w:val="24"/>
            <w:szCs w:val="24"/>
          </w:rPr>
          <w:t>https://www.gov.uk/domestic-violence-and-abuse</w:t>
        </w:r>
      </w:hyperlink>
      <w:r w:rsidR="00E25DA3">
        <w:rPr>
          <w:rFonts w:ascii="Arial" w:hAnsi="Arial"/>
          <w:sz w:val="24"/>
          <w:szCs w:val="24"/>
        </w:rPr>
        <w:t>)</w:t>
      </w:r>
      <w:r w:rsidR="009240D6" w:rsidRPr="00263A8B">
        <w:rPr>
          <w:rFonts w:ascii="Arial" w:hAnsi="Arial"/>
          <w:sz w:val="24"/>
          <w:szCs w:val="24"/>
        </w:rPr>
        <w:t>.</w:t>
      </w:r>
      <w:proofErr w:type="gramEnd"/>
      <w:r w:rsidR="009240D6" w:rsidRPr="00263A8B">
        <w:rPr>
          <w:rFonts w:ascii="Arial" w:hAnsi="Arial"/>
          <w:sz w:val="24"/>
          <w:szCs w:val="24"/>
        </w:rPr>
        <w:t xml:space="preserve"> </w:t>
      </w:r>
    </w:p>
    <w:p w:rsidR="00E8137E" w:rsidRDefault="00E8137E" w:rsidP="004D6F18">
      <w:pPr>
        <w:spacing w:after="0"/>
        <w:jc w:val="both"/>
        <w:rPr>
          <w:rFonts w:ascii="Arial" w:hAnsi="Arial" w:cs="Arial"/>
          <w:b/>
          <w:bCs/>
          <w:sz w:val="24"/>
          <w:szCs w:val="24"/>
          <w:lang w:val="en-GB"/>
        </w:rPr>
      </w:pPr>
    </w:p>
    <w:p w:rsidR="007F60F8" w:rsidRDefault="007F60F8" w:rsidP="004D6F18">
      <w:pPr>
        <w:spacing w:after="0"/>
        <w:jc w:val="both"/>
        <w:rPr>
          <w:rFonts w:ascii="Arial" w:hAnsi="Arial" w:cs="Arial"/>
          <w:b/>
          <w:bCs/>
          <w:sz w:val="24"/>
          <w:szCs w:val="24"/>
          <w:lang w:val="en-GB"/>
        </w:rPr>
      </w:pPr>
    </w:p>
    <w:p w:rsidR="0039276F" w:rsidRPr="005E116C" w:rsidRDefault="00377DE0" w:rsidP="005E116C">
      <w:pPr>
        <w:pStyle w:val="ListParagraph"/>
        <w:numPr>
          <w:ilvl w:val="0"/>
          <w:numId w:val="14"/>
        </w:numPr>
        <w:spacing w:after="0"/>
        <w:jc w:val="both"/>
        <w:rPr>
          <w:rFonts w:ascii="Arial" w:hAnsi="Arial" w:cs="Arial"/>
          <w:b/>
          <w:bCs/>
          <w:sz w:val="24"/>
          <w:szCs w:val="24"/>
          <w:lang w:val="en-GB"/>
        </w:rPr>
      </w:pPr>
      <w:r w:rsidRPr="005E116C">
        <w:rPr>
          <w:rFonts w:ascii="Arial" w:hAnsi="Arial" w:cs="Arial"/>
          <w:b/>
          <w:bCs/>
          <w:sz w:val="24"/>
          <w:szCs w:val="24"/>
          <w:lang w:val="en-GB"/>
        </w:rPr>
        <w:t xml:space="preserve">What do we mean by </w:t>
      </w:r>
      <w:r w:rsidR="00A7368D" w:rsidRPr="005E116C">
        <w:rPr>
          <w:rFonts w:ascii="Arial" w:hAnsi="Arial" w:cs="Arial"/>
          <w:b/>
          <w:bCs/>
          <w:sz w:val="24"/>
          <w:szCs w:val="24"/>
          <w:lang w:val="en-GB"/>
        </w:rPr>
        <w:t>Sexual Violence</w:t>
      </w:r>
      <w:r w:rsidR="0020306D" w:rsidRPr="005E116C">
        <w:rPr>
          <w:rFonts w:ascii="Arial" w:hAnsi="Arial" w:cs="Arial"/>
          <w:b/>
          <w:bCs/>
          <w:sz w:val="24"/>
          <w:szCs w:val="24"/>
          <w:lang w:val="en-GB"/>
        </w:rPr>
        <w:t xml:space="preserve"> or Sexual Abuse?</w:t>
      </w:r>
    </w:p>
    <w:p w:rsidR="0020306D" w:rsidRPr="0057219C" w:rsidRDefault="0020306D" w:rsidP="004D6F18">
      <w:pPr>
        <w:spacing w:after="0"/>
        <w:jc w:val="both"/>
        <w:rPr>
          <w:rFonts w:ascii="Arial" w:hAnsi="Arial" w:cs="Arial"/>
          <w:sz w:val="24"/>
          <w:szCs w:val="24"/>
          <w:lang w:eastAsia="en-GB"/>
        </w:rPr>
      </w:pPr>
      <w:r w:rsidRPr="0057219C">
        <w:rPr>
          <w:rFonts w:ascii="Arial" w:hAnsi="Arial" w:cs="Arial"/>
          <w:sz w:val="24"/>
          <w:szCs w:val="24"/>
          <w:lang w:eastAsia="en-GB"/>
        </w:rPr>
        <w:t>According to the UK Department of Health:</w:t>
      </w:r>
    </w:p>
    <w:p w:rsidR="0020306D" w:rsidRPr="0057219C" w:rsidRDefault="0020306D" w:rsidP="004D6F18">
      <w:pPr>
        <w:spacing w:after="0"/>
        <w:ind w:left="720"/>
        <w:jc w:val="both"/>
        <w:rPr>
          <w:rFonts w:ascii="Arial" w:hAnsi="Arial" w:cs="Arial"/>
          <w:sz w:val="24"/>
          <w:szCs w:val="24"/>
          <w:lang w:eastAsia="en-GB"/>
        </w:rPr>
      </w:pPr>
      <w:r w:rsidRPr="0057219C">
        <w:rPr>
          <w:rFonts w:ascii="Arial" w:hAnsi="Arial" w:cs="Arial"/>
          <w:bCs/>
          <w:sz w:val="24"/>
          <w:szCs w:val="24"/>
          <w:lang w:eastAsia="en-GB"/>
        </w:rPr>
        <w:t>Sexual violence</w:t>
      </w:r>
      <w:r w:rsidRPr="0057219C">
        <w:rPr>
          <w:rFonts w:ascii="Arial" w:hAnsi="Arial" w:cs="Arial"/>
          <w:b/>
          <w:bCs/>
          <w:sz w:val="24"/>
          <w:szCs w:val="24"/>
          <w:lang w:eastAsia="en-GB"/>
        </w:rPr>
        <w:t xml:space="preserve"> </w:t>
      </w:r>
      <w:r w:rsidRPr="0057219C">
        <w:rPr>
          <w:rFonts w:ascii="Arial" w:hAnsi="Arial" w:cs="Arial"/>
          <w:sz w:val="24"/>
          <w:szCs w:val="24"/>
          <w:lang w:eastAsia="en-GB"/>
        </w:rPr>
        <w:t>covers a wide range of abusive acts directed towards an individual’s sexuality, including sexual assault, rape, sexual coercion, sexual bullying and female genital mutilation.</w:t>
      </w:r>
    </w:p>
    <w:p w:rsidR="0020306D" w:rsidRPr="0057219C" w:rsidRDefault="0020306D" w:rsidP="004D6F18">
      <w:pPr>
        <w:spacing w:after="0"/>
        <w:ind w:left="3600" w:firstLine="720"/>
        <w:jc w:val="both"/>
        <w:rPr>
          <w:rFonts w:ascii="Arial" w:hAnsi="Arial" w:cs="Arial"/>
          <w:sz w:val="24"/>
          <w:szCs w:val="24"/>
        </w:rPr>
      </w:pPr>
      <w:r w:rsidRPr="0057219C">
        <w:rPr>
          <w:rFonts w:ascii="Arial" w:hAnsi="Arial" w:cs="Arial"/>
          <w:sz w:val="24"/>
          <w:szCs w:val="24"/>
        </w:rPr>
        <w:t>(</w:t>
      </w:r>
      <w:hyperlink r:id="rId14" w:history="1">
        <w:r w:rsidRPr="0057219C">
          <w:rPr>
            <w:rStyle w:val="Hyperlink"/>
            <w:rFonts w:ascii="Arial" w:hAnsi="Arial" w:cs="Arial"/>
            <w:sz w:val="24"/>
            <w:szCs w:val="24"/>
          </w:rPr>
          <w:t>Protecting People Promoting Health DH 2012</w:t>
        </w:r>
      </w:hyperlink>
      <w:r w:rsidRPr="0057219C">
        <w:rPr>
          <w:rFonts w:ascii="Arial" w:hAnsi="Arial" w:cs="Arial"/>
          <w:sz w:val="24"/>
          <w:szCs w:val="24"/>
        </w:rPr>
        <w:t>)</w:t>
      </w:r>
    </w:p>
    <w:p w:rsidR="0020306D" w:rsidRPr="00FE2002" w:rsidRDefault="0020306D" w:rsidP="004D6F18">
      <w:pPr>
        <w:spacing w:after="0"/>
        <w:ind w:left="3600" w:firstLine="720"/>
        <w:jc w:val="both"/>
        <w:rPr>
          <w:rFonts w:ascii="Arial" w:hAnsi="Arial" w:cs="Arial"/>
          <w:sz w:val="16"/>
          <w:szCs w:val="16"/>
          <w:lang w:eastAsia="en-GB"/>
        </w:rPr>
      </w:pPr>
    </w:p>
    <w:p w:rsidR="0020306D" w:rsidRPr="0057219C" w:rsidRDefault="0020306D" w:rsidP="004D6F18">
      <w:pPr>
        <w:spacing w:after="0"/>
        <w:jc w:val="both"/>
        <w:rPr>
          <w:rFonts w:ascii="Arial" w:hAnsi="Arial" w:cs="Arial"/>
          <w:sz w:val="24"/>
          <w:szCs w:val="24"/>
          <w:lang w:eastAsia="en-GB"/>
        </w:rPr>
      </w:pPr>
      <w:r w:rsidRPr="0057219C">
        <w:rPr>
          <w:rFonts w:ascii="Arial" w:hAnsi="Arial" w:cs="Arial"/>
          <w:sz w:val="24"/>
          <w:szCs w:val="24"/>
          <w:lang w:eastAsia="en-GB"/>
        </w:rPr>
        <w:lastRenderedPageBreak/>
        <w:t>The World Health Organisation defines Sexual Violence as:</w:t>
      </w:r>
    </w:p>
    <w:p w:rsidR="0020306D" w:rsidRPr="0057219C" w:rsidRDefault="0020306D" w:rsidP="004D6F18">
      <w:pPr>
        <w:spacing w:after="0"/>
        <w:ind w:left="720"/>
        <w:jc w:val="both"/>
        <w:rPr>
          <w:rFonts w:ascii="Arial" w:hAnsi="Arial" w:cs="Arial"/>
          <w:sz w:val="24"/>
          <w:szCs w:val="24"/>
          <w:lang w:eastAsia="en-GB"/>
        </w:rPr>
      </w:pPr>
      <w:r w:rsidRPr="0057219C">
        <w:rPr>
          <w:rFonts w:ascii="Arial" w:hAnsi="Arial" w:cs="Arial"/>
          <w:sz w:val="24"/>
          <w:szCs w:val="24"/>
          <w:lang w:eastAsia="en-GB"/>
        </w:rPr>
        <w:t>Any sexual act, attempt to obtain a sexual act, unwanted sexual comments or advances, or acts to traffic, or otherwise directed, against a person’s sexuality using coercion, by any person regardless of their relationship to the victim, in any setting, including but not limited to home and work.</w:t>
      </w:r>
    </w:p>
    <w:p w:rsidR="0039276F" w:rsidRPr="007D7B10" w:rsidRDefault="009C0E35" w:rsidP="004D6F18">
      <w:pPr>
        <w:spacing w:after="0"/>
        <w:jc w:val="both"/>
        <w:rPr>
          <w:rFonts w:ascii="Arial" w:hAnsi="Arial" w:cs="Arial"/>
          <w:sz w:val="24"/>
          <w:szCs w:val="24"/>
          <w:lang w:eastAsia="en-GB"/>
        </w:rPr>
      </w:pPr>
      <w:r>
        <w:rPr>
          <w:rFonts w:ascii="Arial" w:eastAsia="Times New Roman" w:hAnsi="Arial" w:cs="Arial"/>
          <w:sz w:val="24"/>
          <w:szCs w:val="24"/>
          <w:lang w:eastAsia="en-GB"/>
        </w:rPr>
        <w:t xml:space="preserve">       </w:t>
      </w:r>
      <w:r w:rsidR="0057219C" w:rsidRPr="0057219C">
        <w:rPr>
          <w:rFonts w:ascii="Arial" w:eastAsia="Times New Roman" w:hAnsi="Arial" w:cs="Arial"/>
          <w:sz w:val="24"/>
          <w:szCs w:val="24"/>
          <w:lang w:eastAsia="en-GB"/>
        </w:rPr>
        <w:t xml:space="preserve">        </w:t>
      </w:r>
      <w:r w:rsidR="0020306D" w:rsidRPr="0057219C">
        <w:rPr>
          <w:rFonts w:ascii="Arial" w:eastAsia="Times New Roman" w:hAnsi="Arial" w:cs="Arial"/>
          <w:sz w:val="24"/>
          <w:szCs w:val="24"/>
          <w:lang w:eastAsia="en-GB"/>
        </w:rPr>
        <w:t>(</w:t>
      </w:r>
      <w:hyperlink r:id="rId15" w:history="1">
        <w:r w:rsidR="0057219C" w:rsidRPr="0057219C">
          <w:rPr>
            <w:rStyle w:val="Hyperlink"/>
            <w:rFonts w:ascii="Arial" w:eastAsia="Times New Roman" w:hAnsi="Arial" w:cs="Arial"/>
            <w:sz w:val="24"/>
            <w:szCs w:val="24"/>
            <w:lang w:eastAsia="en-GB"/>
          </w:rPr>
          <w:t>http://whqlibdoc.who.int/publications/2002/9241545615_eng.pdf?ua=1</w:t>
        </w:r>
      </w:hyperlink>
      <w:r w:rsidR="0057219C" w:rsidRPr="0057219C">
        <w:rPr>
          <w:rFonts w:ascii="Arial" w:eastAsia="Times New Roman" w:hAnsi="Arial" w:cs="Arial"/>
          <w:sz w:val="24"/>
          <w:szCs w:val="24"/>
          <w:lang w:eastAsia="en-GB"/>
        </w:rPr>
        <w:t xml:space="preserve"> </w:t>
      </w:r>
      <w:r w:rsidR="0057219C" w:rsidRPr="0057219C">
        <w:rPr>
          <w:rFonts w:ascii="Arial" w:eastAsia="Times New Roman" w:hAnsi="Arial" w:cs="Arial"/>
          <w:b/>
          <w:bCs/>
          <w:sz w:val="24"/>
          <w:szCs w:val="24"/>
          <w:lang w:eastAsia="en-GB"/>
        </w:rPr>
        <w:t xml:space="preserve"> </w:t>
      </w:r>
      <w:r w:rsidR="0057219C" w:rsidRPr="0057219C">
        <w:rPr>
          <w:rFonts w:ascii="Arial" w:eastAsia="Times New Roman" w:hAnsi="Arial" w:cs="Arial"/>
          <w:bCs/>
          <w:sz w:val="24"/>
          <w:szCs w:val="24"/>
          <w:lang w:eastAsia="en-GB"/>
        </w:rPr>
        <w:t>p.149</w:t>
      </w:r>
      <w:r w:rsidR="0020306D" w:rsidRPr="0057219C">
        <w:rPr>
          <w:rFonts w:ascii="Arial" w:eastAsia="Times New Roman" w:hAnsi="Arial" w:cs="Arial"/>
          <w:sz w:val="24"/>
          <w:szCs w:val="24"/>
          <w:lang w:eastAsia="en-GB"/>
        </w:rPr>
        <w:t>)</w:t>
      </w:r>
    </w:p>
    <w:p w:rsidR="00B037B0" w:rsidRDefault="00B037B0" w:rsidP="004D6F18">
      <w:pPr>
        <w:spacing w:after="0"/>
        <w:jc w:val="both"/>
        <w:rPr>
          <w:rFonts w:ascii="Arial" w:hAnsi="Arial" w:cs="Arial"/>
          <w:b/>
          <w:bCs/>
          <w:sz w:val="24"/>
          <w:szCs w:val="24"/>
          <w:lang w:val="en-GB"/>
        </w:rPr>
      </w:pPr>
    </w:p>
    <w:p w:rsidR="007F60F8" w:rsidRDefault="007F60F8" w:rsidP="004D6F18">
      <w:pPr>
        <w:spacing w:after="0"/>
        <w:jc w:val="both"/>
        <w:rPr>
          <w:rFonts w:ascii="Arial" w:hAnsi="Arial" w:cs="Arial"/>
          <w:b/>
          <w:bCs/>
          <w:sz w:val="24"/>
          <w:szCs w:val="24"/>
          <w:lang w:val="en-GB"/>
        </w:rPr>
      </w:pPr>
    </w:p>
    <w:p w:rsidR="00DF7A39" w:rsidRPr="005E116C" w:rsidRDefault="00DF7A39" w:rsidP="005E116C">
      <w:pPr>
        <w:pStyle w:val="ListParagraph"/>
        <w:numPr>
          <w:ilvl w:val="0"/>
          <w:numId w:val="14"/>
        </w:numPr>
        <w:spacing w:after="0"/>
        <w:jc w:val="both"/>
        <w:rPr>
          <w:rFonts w:ascii="Arial" w:hAnsi="Arial" w:cs="Arial"/>
          <w:b/>
          <w:bCs/>
          <w:sz w:val="24"/>
          <w:szCs w:val="24"/>
          <w:lang w:val="en-GB"/>
        </w:rPr>
      </w:pPr>
      <w:r w:rsidRPr="005E116C">
        <w:rPr>
          <w:rFonts w:ascii="Arial" w:hAnsi="Arial" w:cs="Arial"/>
          <w:b/>
          <w:bCs/>
          <w:sz w:val="24"/>
          <w:szCs w:val="24"/>
          <w:lang w:val="en-GB"/>
        </w:rPr>
        <w:t>National Context</w:t>
      </w:r>
    </w:p>
    <w:p w:rsidR="005F6BBF" w:rsidRDefault="003E317E" w:rsidP="004D6F18">
      <w:pPr>
        <w:spacing w:after="0"/>
        <w:jc w:val="both"/>
        <w:rPr>
          <w:rFonts w:ascii="Arial" w:hAnsi="Arial" w:cs="Arial"/>
          <w:color w:val="000000"/>
          <w:sz w:val="24"/>
          <w:szCs w:val="24"/>
        </w:rPr>
      </w:pPr>
      <w:r w:rsidRPr="003E317E">
        <w:rPr>
          <w:rFonts w:ascii="Arial" w:hAnsi="Arial" w:cs="Arial"/>
          <w:sz w:val="24"/>
          <w:szCs w:val="24"/>
        </w:rPr>
        <w:t>In its</w:t>
      </w:r>
      <w:r w:rsidR="00CA3EB0">
        <w:rPr>
          <w:rFonts w:ascii="Arial" w:hAnsi="Arial" w:cs="Arial"/>
          <w:sz w:val="24"/>
          <w:szCs w:val="24"/>
        </w:rPr>
        <w:t xml:space="preserve"> </w:t>
      </w:r>
      <w:hyperlink r:id="rId16" w:history="1">
        <w:r w:rsidR="00CA3EB0" w:rsidRPr="00CA3EB0">
          <w:rPr>
            <w:rStyle w:val="Hyperlink"/>
            <w:rFonts w:ascii="Arial" w:hAnsi="Arial" w:cs="Arial"/>
            <w:sz w:val="24"/>
            <w:szCs w:val="24"/>
          </w:rPr>
          <w:t>"Violence Against Women and Girls Strategic Vision"</w:t>
        </w:r>
      </w:hyperlink>
      <w:r w:rsidR="00CA3EB0">
        <w:rPr>
          <w:rFonts w:ascii="Arial" w:hAnsi="Arial" w:cs="Arial"/>
          <w:sz w:val="24"/>
          <w:szCs w:val="24"/>
        </w:rPr>
        <w:t xml:space="preserve"> </w:t>
      </w:r>
      <w:r w:rsidRPr="003E317E">
        <w:rPr>
          <w:rFonts w:ascii="Arial" w:hAnsi="Arial" w:cs="Arial"/>
          <w:sz w:val="24"/>
          <w:szCs w:val="24"/>
        </w:rPr>
        <w:t xml:space="preserve"> in 2010 the Government set out a vision to create a </w:t>
      </w:r>
      <w:r w:rsidRPr="003E317E">
        <w:rPr>
          <w:rFonts w:ascii="Arial" w:hAnsi="Arial" w:cs="Arial"/>
          <w:color w:val="000000"/>
          <w:sz w:val="24"/>
          <w:szCs w:val="24"/>
        </w:rPr>
        <w:t xml:space="preserve">society in which no woman or girl has to live in fear of violence, by preventing violence from happening, providing support after violence has occurred and working in partnership to reduce risk and achieve the best outcomes for survivors.  </w:t>
      </w:r>
      <w:r w:rsidR="00E73D9B">
        <w:rPr>
          <w:rFonts w:ascii="Arial" w:hAnsi="Arial" w:cs="Arial"/>
          <w:color w:val="000000"/>
          <w:sz w:val="24"/>
          <w:szCs w:val="24"/>
        </w:rPr>
        <w:t>This strategy is currently under revision (September 2015).</w:t>
      </w:r>
    </w:p>
    <w:p w:rsidR="00B40779" w:rsidRDefault="00B40779" w:rsidP="004D6F18">
      <w:pPr>
        <w:spacing w:after="0"/>
        <w:jc w:val="both"/>
        <w:rPr>
          <w:rFonts w:ascii="Arial" w:hAnsi="Arial" w:cs="Arial"/>
          <w:color w:val="000000"/>
          <w:sz w:val="24"/>
          <w:szCs w:val="24"/>
        </w:rPr>
      </w:pPr>
    </w:p>
    <w:tbl>
      <w:tblPr>
        <w:tblStyle w:val="TableGrid"/>
        <w:tblW w:w="0" w:type="auto"/>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ook w:val="04A0" w:firstRow="1" w:lastRow="0" w:firstColumn="1" w:lastColumn="0" w:noHBand="0" w:noVBand="1"/>
      </w:tblPr>
      <w:tblGrid>
        <w:gridCol w:w="9576"/>
      </w:tblGrid>
      <w:tr w:rsidR="00615FE4" w:rsidTr="00FD4EC5">
        <w:tc>
          <w:tcPr>
            <w:tcW w:w="9576" w:type="dxa"/>
          </w:tcPr>
          <w:p w:rsidR="00615FE4" w:rsidRPr="00FD4EC5" w:rsidRDefault="00615FE4" w:rsidP="00615FE4">
            <w:pPr>
              <w:pStyle w:val="NormalWeb"/>
              <w:rPr>
                <w:rFonts w:ascii="Arial" w:hAnsi="Arial" w:cs="Arial"/>
                <w:b/>
                <w:color w:val="333333"/>
                <w:sz w:val="22"/>
                <w:szCs w:val="22"/>
              </w:rPr>
            </w:pPr>
            <w:r w:rsidRPr="00FD4EC5">
              <w:rPr>
                <w:rFonts w:ascii="Arial" w:hAnsi="Arial" w:cs="Arial"/>
                <w:b/>
                <w:color w:val="333333"/>
                <w:sz w:val="22"/>
                <w:szCs w:val="22"/>
              </w:rPr>
              <w:t>The  Public Health Outcomes Framework ( PHOF)</w:t>
            </w:r>
            <w:r w:rsidR="00C901DC">
              <w:rPr>
                <w:rFonts w:ascii="Arial" w:hAnsi="Arial" w:cs="Arial"/>
                <w:b/>
                <w:color w:val="333333"/>
                <w:sz w:val="22"/>
                <w:szCs w:val="22"/>
              </w:rPr>
              <w:t xml:space="preserve">, 2013-2016 recognises the Domestic Violence and Abuse </w:t>
            </w:r>
            <w:r w:rsidRPr="00FD4EC5">
              <w:rPr>
                <w:rFonts w:ascii="Arial" w:hAnsi="Arial" w:cs="Arial"/>
                <w:b/>
                <w:color w:val="333333"/>
                <w:sz w:val="22"/>
                <w:szCs w:val="22"/>
              </w:rPr>
              <w:t>can impact on adults and children in a number of different ways;</w:t>
            </w:r>
          </w:p>
          <w:p w:rsidR="00615FE4" w:rsidRPr="00FD4EC5" w:rsidRDefault="00C901DC" w:rsidP="00FD4EC5">
            <w:pPr>
              <w:pStyle w:val="NormalWeb"/>
              <w:rPr>
                <w:rFonts w:ascii="Arial" w:hAnsi="Arial" w:cs="Arial"/>
                <w:b/>
                <w:color w:val="333333"/>
                <w:sz w:val="22"/>
                <w:szCs w:val="22"/>
              </w:rPr>
            </w:pPr>
            <w:r>
              <w:rPr>
                <w:rFonts w:ascii="Arial" w:hAnsi="Arial" w:cs="Arial"/>
                <w:b/>
                <w:color w:val="333333"/>
                <w:sz w:val="22"/>
                <w:szCs w:val="22"/>
              </w:rPr>
              <w:t>All</w:t>
            </w:r>
            <w:r w:rsidR="00FD4EC5">
              <w:rPr>
                <w:rFonts w:ascii="Arial" w:hAnsi="Arial" w:cs="Arial"/>
                <w:b/>
                <w:color w:val="333333"/>
                <w:sz w:val="22"/>
                <w:szCs w:val="22"/>
              </w:rPr>
              <w:t xml:space="preserve"> forms of </w:t>
            </w:r>
            <w:r w:rsidR="00615FE4" w:rsidRPr="00FD4EC5">
              <w:rPr>
                <w:rFonts w:ascii="Arial" w:hAnsi="Arial" w:cs="Arial"/>
                <w:b/>
                <w:color w:val="333333"/>
                <w:sz w:val="22"/>
                <w:szCs w:val="22"/>
              </w:rPr>
              <w:t xml:space="preserve">Domestic abuse                                     </w:t>
            </w:r>
            <w:r w:rsidR="00FD4EC5">
              <w:rPr>
                <w:rFonts w:ascii="Arial" w:hAnsi="Arial" w:cs="Arial"/>
                <w:b/>
                <w:color w:val="333333"/>
                <w:sz w:val="22"/>
                <w:szCs w:val="22"/>
              </w:rPr>
              <w:t xml:space="preserve">          </w:t>
            </w:r>
            <w:r>
              <w:rPr>
                <w:rFonts w:ascii="Arial" w:hAnsi="Arial" w:cs="Arial"/>
                <w:b/>
                <w:color w:val="333333"/>
                <w:sz w:val="22"/>
                <w:szCs w:val="22"/>
              </w:rPr>
              <w:t xml:space="preserve">        </w:t>
            </w:r>
            <w:r w:rsidR="00FD4EC5">
              <w:rPr>
                <w:rFonts w:ascii="Arial" w:hAnsi="Arial" w:cs="Arial"/>
                <w:b/>
                <w:color w:val="333333"/>
                <w:sz w:val="22"/>
                <w:szCs w:val="22"/>
              </w:rPr>
              <w:t xml:space="preserve"> </w:t>
            </w:r>
            <w:r w:rsidR="00615FE4" w:rsidRPr="00FD4EC5">
              <w:rPr>
                <w:rFonts w:ascii="Arial" w:hAnsi="Arial" w:cs="Arial"/>
                <w:b/>
                <w:color w:val="333333"/>
                <w:sz w:val="22"/>
                <w:szCs w:val="22"/>
              </w:rPr>
              <w:t>Self-reported wellbeing</w:t>
            </w:r>
          </w:p>
          <w:p w:rsidR="00615FE4" w:rsidRPr="00FD4EC5" w:rsidRDefault="00615FE4" w:rsidP="00FD4EC5">
            <w:pPr>
              <w:pStyle w:val="NormalWeb"/>
              <w:rPr>
                <w:rFonts w:ascii="Arial" w:hAnsi="Arial" w:cs="Arial"/>
                <w:b/>
                <w:color w:val="333333"/>
                <w:sz w:val="22"/>
                <w:szCs w:val="22"/>
              </w:rPr>
            </w:pPr>
            <w:r w:rsidRPr="00FD4EC5">
              <w:rPr>
                <w:rFonts w:ascii="Arial" w:hAnsi="Arial" w:cs="Arial"/>
                <w:b/>
                <w:color w:val="333333"/>
                <w:sz w:val="22"/>
                <w:szCs w:val="22"/>
              </w:rPr>
              <w:t xml:space="preserve">Violent crime ( including sexual violence)                                 </w:t>
            </w:r>
            <w:r w:rsidR="00FD4EC5">
              <w:rPr>
                <w:rFonts w:ascii="Arial" w:hAnsi="Arial" w:cs="Arial"/>
                <w:b/>
                <w:color w:val="333333"/>
                <w:sz w:val="22"/>
                <w:szCs w:val="22"/>
              </w:rPr>
              <w:t xml:space="preserve">  </w:t>
            </w:r>
            <w:r w:rsidRPr="00FD4EC5">
              <w:rPr>
                <w:rFonts w:ascii="Arial" w:hAnsi="Arial" w:cs="Arial"/>
                <w:b/>
                <w:color w:val="333333"/>
                <w:sz w:val="22"/>
                <w:szCs w:val="22"/>
              </w:rPr>
              <w:t>Low birth weight</w:t>
            </w:r>
          </w:p>
          <w:p w:rsidR="00615FE4" w:rsidRPr="00FD4EC5" w:rsidRDefault="00615FE4" w:rsidP="00FD4EC5">
            <w:pPr>
              <w:pStyle w:val="NormalWeb"/>
              <w:rPr>
                <w:rFonts w:ascii="Arial" w:hAnsi="Arial" w:cs="Arial"/>
                <w:b/>
                <w:color w:val="333333"/>
                <w:sz w:val="22"/>
                <w:szCs w:val="22"/>
              </w:rPr>
            </w:pPr>
            <w:r w:rsidRPr="00FD4EC5">
              <w:rPr>
                <w:rFonts w:ascii="Arial" w:hAnsi="Arial" w:cs="Arial"/>
                <w:b/>
                <w:color w:val="333333"/>
                <w:sz w:val="22"/>
                <w:szCs w:val="22"/>
              </w:rPr>
              <w:t xml:space="preserve">Statutory homelessness                                                            </w:t>
            </w:r>
            <w:r w:rsidR="00FD4EC5">
              <w:rPr>
                <w:rFonts w:ascii="Arial" w:hAnsi="Arial" w:cs="Arial"/>
                <w:b/>
                <w:color w:val="333333"/>
                <w:sz w:val="22"/>
                <w:szCs w:val="22"/>
              </w:rPr>
              <w:t xml:space="preserve">   </w:t>
            </w:r>
            <w:r w:rsidRPr="00FD4EC5">
              <w:rPr>
                <w:rFonts w:ascii="Arial" w:hAnsi="Arial" w:cs="Arial"/>
                <w:b/>
                <w:color w:val="333333"/>
                <w:sz w:val="22"/>
                <w:szCs w:val="22"/>
              </w:rPr>
              <w:t>Suicide rate</w:t>
            </w:r>
          </w:p>
          <w:p w:rsidR="00615FE4" w:rsidRPr="00FD4EC5" w:rsidRDefault="00615FE4" w:rsidP="00FD4EC5">
            <w:pPr>
              <w:pStyle w:val="NormalWeb"/>
              <w:rPr>
                <w:rFonts w:ascii="Arial" w:hAnsi="Arial" w:cs="Arial"/>
                <w:b/>
                <w:color w:val="333333"/>
                <w:sz w:val="22"/>
                <w:szCs w:val="22"/>
              </w:rPr>
            </w:pPr>
            <w:r w:rsidRPr="00FD4EC5">
              <w:rPr>
                <w:rFonts w:ascii="Arial" w:hAnsi="Arial" w:cs="Arial"/>
                <w:b/>
                <w:color w:val="333333"/>
                <w:sz w:val="22"/>
                <w:szCs w:val="22"/>
              </w:rPr>
              <w:t xml:space="preserve">Mortality rate from preventable causes                                     </w:t>
            </w:r>
            <w:r w:rsidR="00FD4EC5">
              <w:rPr>
                <w:rFonts w:ascii="Arial" w:hAnsi="Arial" w:cs="Arial"/>
                <w:b/>
                <w:color w:val="333333"/>
                <w:sz w:val="22"/>
                <w:szCs w:val="22"/>
              </w:rPr>
              <w:t xml:space="preserve">  </w:t>
            </w:r>
            <w:r w:rsidRPr="00FD4EC5">
              <w:rPr>
                <w:rFonts w:ascii="Arial" w:hAnsi="Arial" w:cs="Arial"/>
                <w:b/>
                <w:color w:val="333333"/>
                <w:sz w:val="22"/>
                <w:szCs w:val="22"/>
              </w:rPr>
              <w:t>Social connectedness</w:t>
            </w:r>
          </w:p>
          <w:p w:rsidR="00615FE4" w:rsidRPr="00FD4EC5" w:rsidRDefault="00615FE4" w:rsidP="00FD4EC5">
            <w:pPr>
              <w:pStyle w:val="NormalWeb"/>
              <w:rPr>
                <w:rFonts w:ascii="Arial" w:hAnsi="Arial" w:cs="Arial"/>
                <w:b/>
                <w:color w:val="333333"/>
                <w:sz w:val="22"/>
                <w:szCs w:val="22"/>
              </w:rPr>
            </w:pPr>
            <w:r w:rsidRPr="00FD4EC5">
              <w:rPr>
                <w:rFonts w:ascii="Arial" w:hAnsi="Arial" w:cs="Arial"/>
                <w:b/>
                <w:color w:val="333333"/>
                <w:sz w:val="22"/>
                <w:szCs w:val="22"/>
              </w:rPr>
              <w:t xml:space="preserve">Child development                                                                     </w:t>
            </w:r>
            <w:r w:rsidR="00FD4EC5">
              <w:rPr>
                <w:rFonts w:ascii="Arial" w:hAnsi="Arial" w:cs="Arial"/>
                <w:b/>
                <w:color w:val="333333"/>
                <w:sz w:val="22"/>
                <w:szCs w:val="22"/>
              </w:rPr>
              <w:t xml:space="preserve">    </w:t>
            </w:r>
            <w:r w:rsidRPr="00FD4EC5">
              <w:rPr>
                <w:rFonts w:ascii="Arial" w:hAnsi="Arial" w:cs="Arial"/>
                <w:b/>
                <w:color w:val="333333"/>
                <w:sz w:val="22"/>
                <w:szCs w:val="22"/>
              </w:rPr>
              <w:t>Child poverty</w:t>
            </w:r>
          </w:p>
          <w:p w:rsidR="00615FE4" w:rsidRPr="00FD4EC5" w:rsidRDefault="00615FE4" w:rsidP="00FD4EC5">
            <w:pPr>
              <w:pStyle w:val="NormalWeb"/>
              <w:rPr>
                <w:rFonts w:ascii="Arial" w:hAnsi="Arial" w:cs="Arial"/>
                <w:b/>
                <w:color w:val="333333"/>
                <w:sz w:val="22"/>
                <w:szCs w:val="22"/>
              </w:rPr>
            </w:pPr>
            <w:r w:rsidRPr="00FD4EC5">
              <w:rPr>
                <w:rFonts w:ascii="Arial" w:hAnsi="Arial" w:cs="Arial"/>
                <w:b/>
                <w:color w:val="333333"/>
                <w:sz w:val="22"/>
                <w:szCs w:val="22"/>
              </w:rPr>
              <w:t xml:space="preserve">Pupil absence                                                                            </w:t>
            </w:r>
            <w:r w:rsidR="00FD4EC5">
              <w:rPr>
                <w:rFonts w:ascii="Arial" w:hAnsi="Arial" w:cs="Arial"/>
                <w:b/>
                <w:color w:val="333333"/>
                <w:sz w:val="22"/>
                <w:szCs w:val="22"/>
              </w:rPr>
              <w:t xml:space="preserve">    </w:t>
            </w:r>
            <w:r w:rsidRPr="00FD4EC5">
              <w:rPr>
                <w:rFonts w:ascii="Arial" w:hAnsi="Arial" w:cs="Arial"/>
                <w:b/>
                <w:color w:val="333333"/>
                <w:sz w:val="22"/>
                <w:szCs w:val="22"/>
              </w:rPr>
              <w:t xml:space="preserve"> Infant mortality</w:t>
            </w:r>
          </w:p>
          <w:p w:rsidR="00615FE4" w:rsidRPr="00FD4EC5" w:rsidRDefault="00615FE4" w:rsidP="00FD4EC5">
            <w:pPr>
              <w:pStyle w:val="NormalWeb"/>
              <w:rPr>
                <w:rFonts w:ascii="Arial" w:hAnsi="Arial" w:cs="Arial"/>
                <w:b/>
                <w:color w:val="333333"/>
                <w:sz w:val="22"/>
                <w:szCs w:val="22"/>
              </w:rPr>
            </w:pPr>
            <w:r w:rsidRPr="00FD4EC5">
              <w:rPr>
                <w:rFonts w:ascii="Arial" w:hAnsi="Arial" w:cs="Arial"/>
                <w:b/>
                <w:color w:val="333333"/>
                <w:sz w:val="22"/>
                <w:szCs w:val="22"/>
              </w:rPr>
              <w:t>Hospital admissions for avoidable injuries for under 18s</w:t>
            </w:r>
            <w:r w:rsidR="00FD4EC5">
              <w:rPr>
                <w:rFonts w:ascii="Arial" w:hAnsi="Arial" w:cs="Arial"/>
                <w:b/>
                <w:color w:val="333333"/>
                <w:sz w:val="22"/>
                <w:szCs w:val="22"/>
              </w:rPr>
              <w:t xml:space="preserve">         </w:t>
            </w:r>
            <w:r w:rsidRPr="00FD4EC5">
              <w:rPr>
                <w:rFonts w:ascii="Arial" w:hAnsi="Arial" w:cs="Arial"/>
                <w:b/>
                <w:color w:val="333333"/>
                <w:sz w:val="22"/>
                <w:szCs w:val="22"/>
              </w:rPr>
              <w:t>Self harm admissions</w:t>
            </w:r>
          </w:p>
          <w:p w:rsidR="00615FE4" w:rsidRPr="00FD4EC5" w:rsidRDefault="00615FE4" w:rsidP="00FD4EC5">
            <w:pPr>
              <w:pStyle w:val="NormalWeb"/>
              <w:rPr>
                <w:rFonts w:ascii="Arial" w:hAnsi="Arial" w:cs="Arial"/>
                <w:b/>
                <w:color w:val="333333"/>
                <w:sz w:val="22"/>
                <w:szCs w:val="22"/>
              </w:rPr>
            </w:pPr>
            <w:r w:rsidRPr="00FD4EC5">
              <w:rPr>
                <w:rFonts w:ascii="Arial" w:hAnsi="Arial" w:cs="Arial"/>
                <w:b/>
                <w:color w:val="333333"/>
                <w:sz w:val="22"/>
                <w:szCs w:val="22"/>
              </w:rPr>
              <w:t xml:space="preserve">Completion of drug treatment                                                     </w:t>
            </w:r>
            <w:r w:rsidR="00FD4EC5">
              <w:rPr>
                <w:rFonts w:ascii="Arial" w:hAnsi="Arial" w:cs="Arial"/>
                <w:b/>
                <w:color w:val="333333"/>
                <w:sz w:val="22"/>
                <w:szCs w:val="22"/>
              </w:rPr>
              <w:t xml:space="preserve">  </w:t>
            </w:r>
            <w:r w:rsidRPr="00FD4EC5">
              <w:rPr>
                <w:rFonts w:ascii="Arial" w:hAnsi="Arial" w:cs="Arial"/>
                <w:b/>
                <w:color w:val="333333"/>
                <w:sz w:val="22"/>
                <w:szCs w:val="22"/>
              </w:rPr>
              <w:t>Reoffending</w:t>
            </w:r>
          </w:p>
          <w:p w:rsidR="00615FE4" w:rsidRPr="00FD4EC5" w:rsidRDefault="00615FE4" w:rsidP="00FD4EC5">
            <w:pPr>
              <w:pStyle w:val="NormalWeb"/>
              <w:rPr>
                <w:rFonts w:ascii="Arial" w:hAnsi="Arial" w:cs="Arial"/>
                <w:b/>
                <w:color w:val="333333"/>
                <w:sz w:val="22"/>
                <w:szCs w:val="22"/>
              </w:rPr>
            </w:pPr>
            <w:r w:rsidRPr="00FD4EC5">
              <w:rPr>
                <w:rFonts w:ascii="Arial" w:hAnsi="Arial" w:cs="Arial"/>
                <w:b/>
                <w:color w:val="333333"/>
                <w:sz w:val="22"/>
                <w:szCs w:val="22"/>
              </w:rPr>
              <w:t>Alcohol related admissions to hospital</w:t>
            </w:r>
          </w:p>
        </w:tc>
      </w:tr>
    </w:tbl>
    <w:p w:rsidR="007F60F8" w:rsidRDefault="007F60F8" w:rsidP="004D6F18">
      <w:pPr>
        <w:spacing w:after="0"/>
        <w:jc w:val="both"/>
        <w:rPr>
          <w:rFonts w:ascii="Arial" w:hAnsi="Arial" w:cs="Arial"/>
          <w:b/>
          <w:bCs/>
          <w:sz w:val="24"/>
          <w:szCs w:val="24"/>
          <w:lang w:val="en-GB"/>
        </w:rPr>
      </w:pPr>
    </w:p>
    <w:p w:rsidR="007F60F8" w:rsidRDefault="007F60F8" w:rsidP="004D6F18">
      <w:pPr>
        <w:spacing w:after="0"/>
        <w:jc w:val="both"/>
        <w:rPr>
          <w:rFonts w:ascii="Arial" w:hAnsi="Arial" w:cs="Arial"/>
          <w:b/>
          <w:bCs/>
          <w:sz w:val="24"/>
          <w:szCs w:val="24"/>
          <w:lang w:val="en-GB"/>
        </w:rPr>
      </w:pPr>
    </w:p>
    <w:p w:rsidR="0039276F" w:rsidRPr="005E116C" w:rsidRDefault="00D049B2" w:rsidP="005E116C">
      <w:pPr>
        <w:pStyle w:val="ListParagraph"/>
        <w:numPr>
          <w:ilvl w:val="0"/>
          <w:numId w:val="14"/>
        </w:numPr>
        <w:spacing w:after="0"/>
        <w:jc w:val="both"/>
        <w:rPr>
          <w:rFonts w:ascii="Arial" w:hAnsi="Arial" w:cs="Arial"/>
          <w:b/>
          <w:bCs/>
          <w:sz w:val="24"/>
          <w:szCs w:val="24"/>
          <w:lang w:val="en-GB"/>
        </w:rPr>
      </w:pPr>
      <w:r w:rsidRPr="005E116C">
        <w:rPr>
          <w:rFonts w:ascii="Arial" w:hAnsi="Arial" w:cs="Arial"/>
          <w:b/>
          <w:bCs/>
          <w:sz w:val="24"/>
          <w:szCs w:val="24"/>
          <w:lang w:val="en-GB"/>
        </w:rPr>
        <w:t xml:space="preserve">Local </w:t>
      </w:r>
      <w:r w:rsidR="0039276F" w:rsidRPr="005E116C">
        <w:rPr>
          <w:rFonts w:ascii="Arial" w:hAnsi="Arial" w:cs="Arial"/>
          <w:b/>
          <w:bCs/>
          <w:sz w:val="24"/>
          <w:szCs w:val="24"/>
          <w:lang w:val="en-GB"/>
        </w:rPr>
        <w:t>Background</w:t>
      </w:r>
      <w:r w:rsidR="00B037B0" w:rsidRPr="005E116C">
        <w:rPr>
          <w:rFonts w:ascii="Arial" w:hAnsi="Arial" w:cs="Arial"/>
          <w:b/>
          <w:bCs/>
          <w:sz w:val="24"/>
          <w:szCs w:val="24"/>
          <w:lang w:val="en-GB"/>
        </w:rPr>
        <w:t xml:space="preserve"> and Context</w:t>
      </w:r>
    </w:p>
    <w:p w:rsidR="00E8137E" w:rsidRPr="00E8137E" w:rsidRDefault="00E8137E" w:rsidP="00BB2A9B">
      <w:pPr>
        <w:autoSpaceDE w:val="0"/>
        <w:autoSpaceDN w:val="0"/>
        <w:adjustRightInd w:val="0"/>
        <w:jc w:val="both"/>
        <w:rPr>
          <w:rFonts w:ascii="Arial" w:hAnsi="Arial" w:cs="Arial"/>
          <w:color w:val="333333"/>
          <w:sz w:val="24"/>
          <w:szCs w:val="24"/>
        </w:rPr>
      </w:pPr>
      <w:r w:rsidRPr="00E8137E">
        <w:rPr>
          <w:rFonts w:ascii="Arial" w:hAnsi="Arial" w:cs="Arial"/>
          <w:color w:val="333333"/>
          <w:sz w:val="24"/>
          <w:szCs w:val="24"/>
        </w:rPr>
        <w:t>Establishing a comprehensive picture of the extent of domestic and sexual violence remains a challenge. Domestic violence and abuse is often (although not alway</w:t>
      </w:r>
      <w:r w:rsidR="00ED201C">
        <w:rPr>
          <w:rFonts w:ascii="Arial" w:hAnsi="Arial" w:cs="Arial"/>
          <w:color w:val="333333"/>
          <w:sz w:val="24"/>
          <w:szCs w:val="24"/>
        </w:rPr>
        <w:t>s) a hidden crime and c</w:t>
      </w:r>
      <w:r w:rsidRPr="00E8137E">
        <w:rPr>
          <w:rFonts w:ascii="Arial" w:hAnsi="Arial" w:cs="Arial"/>
          <w:color w:val="333333"/>
          <w:sz w:val="24"/>
          <w:szCs w:val="24"/>
        </w:rPr>
        <w:t>onsequently, Nottingham depends on the Crime Survey</w:t>
      </w:r>
      <w:r w:rsidR="0080144F">
        <w:rPr>
          <w:rFonts w:ascii="Arial" w:hAnsi="Arial" w:cs="Arial"/>
          <w:color w:val="333333"/>
          <w:sz w:val="24"/>
          <w:szCs w:val="24"/>
        </w:rPr>
        <w:t xml:space="preserve"> for England </w:t>
      </w:r>
      <w:r w:rsidR="0080144F">
        <w:rPr>
          <w:rFonts w:ascii="Arial" w:hAnsi="Arial" w:cs="Arial"/>
          <w:color w:val="333333"/>
          <w:sz w:val="24"/>
          <w:szCs w:val="24"/>
        </w:rPr>
        <w:lastRenderedPageBreak/>
        <w:t>and Wales</w:t>
      </w:r>
      <w:r w:rsidRPr="00E8137E">
        <w:rPr>
          <w:rFonts w:ascii="Arial" w:hAnsi="Arial" w:cs="Arial"/>
          <w:color w:val="333333"/>
          <w:sz w:val="24"/>
          <w:szCs w:val="24"/>
        </w:rPr>
        <w:t xml:space="preserve"> in order to supplement local incident data when assessing the true level of need in the population.</w:t>
      </w:r>
    </w:p>
    <w:p w:rsidR="0039276F" w:rsidRPr="00263A8B" w:rsidRDefault="0039276F" w:rsidP="004D6F18">
      <w:pPr>
        <w:spacing w:after="0"/>
        <w:jc w:val="both"/>
        <w:rPr>
          <w:rFonts w:ascii="Arial" w:hAnsi="Arial" w:cs="Arial"/>
          <w:sz w:val="24"/>
          <w:szCs w:val="24"/>
          <w:lang w:val="en-GB"/>
        </w:rPr>
      </w:pPr>
      <w:r w:rsidRPr="00263A8B">
        <w:rPr>
          <w:rFonts w:ascii="Arial" w:hAnsi="Arial" w:cs="Arial"/>
          <w:sz w:val="24"/>
          <w:szCs w:val="24"/>
          <w:lang w:val="en-GB"/>
        </w:rPr>
        <w:t xml:space="preserve">The </w:t>
      </w:r>
      <w:hyperlink r:id="rId17" w:history="1">
        <w:r w:rsidR="00A936DA" w:rsidRPr="00A936DA">
          <w:rPr>
            <w:rStyle w:val="Hyperlink"/>
            <w:rFonts w:ascii="Arial" w:hAnsi="Arial" w:cs="Arial"/>
            <w:sz w:val="24"/>
            <w:szCs w:val="24"/>
            <w:lang w:val="en-GB"/>
          </w:rPr>
          <w:t>Safe from Harm Review</w:t>
        </w:r>
      </w:hyperlink>
      <w:r w:rsidR="00A936DA">
        <w:rPr>
          <w:rFonts w:ascii="Arial" w:hAnsi="Arial" w:cs="Arial"/>
          <w:sz w:val="24"/>
          <w:szCs w:val="24"/>
          <w:lang w:val="en-GB"/>
        </w:rPr>
        <w:t xml:space="preserve"> </w:t>
      </w:r>
      <w:r>
        <w:rPr>
          <w:rFonts w:ascii="Arial" w:hAnsi="Arial" w:cs="Arial"/>
          <w:sz w:val="24"/>
          <w:szCs w:val="24"/>
          <w:lang w:val="en-GB"/>
        </w:rPr>
        <w:t xml:space="preserve">2013 </w:t>
      </w:r>
      <w:r w:rsidRPr="00263A8B">
        <w:rPr>
          <w:rFonts w:ascii="Arial" w:hAnsi="Arial" w:cs="Arial"/>
          <w:sz w:val="24"/>
          <w:szCs w:val="24"/>
          <w:lang w:val="en-GB"/>
        </w:rPr>
        <w:t xml:space="preserve">of domestic abuse services in </w:t>
      </w:r>
      <w:r>
        <w:rPr>
          <w:rFonts w:ascii="Arial" w:hAnsi="Arial" w:cs="Arial"/>
          <w:sz w:val="24"/>
          <w:szCs w:val="24"/>
          <w:lang w:val="en-GB"/>
        </w:rPr>
        <w:t xml:space="preserve">Nottingham concluded </w:t>
      </w:r>
      <w:r w:rsidRPr="00263A8B">
        <w:rPr>
          <w:rFonts w:ascii="Arial" w:hAnsi="Arial" w:cs="Arial"/>
          <w:sz w:val="24"/>
          <w:szCs w:val="24"/>
          <w:lang w:val="en-GB"/>
        </w:rPr>
        <w:t>that the existing specialist statutory and voluntary provision bench marked as good quality and delivered across the nation</w:t>
      </w:r>
      <w:r>
        <w:rPr>
          <w:rFonts w:ascii="Arial" w:hAnsi="Arial" w:cs="Arial"/>
          <w:sz w:val="24"/>
          <w:szCs w:val="24"/>
          <w:lang w:val="en-GB"/>
        </w:rPr>
        <w:t>al</w:t>
      </w:r>
      <w:r w:rsidRPr="00263A8B">
        <w:rPr>
          <w:rFonts w:ascii="Arial" w:hAnsi="Arial" w:cs="Arial"/>
          <w:sz w:val="24"/>
          <w:szCs w:val="24"/>
          <w:lang w:val="en-GB"/>
        </w:rPr>
        <w:t xml:space="preserve"> prevention, provision and protection model. It </w:t>
      </w:r>
      <w:r>
        <w:rPr>
          <w:rFonts w:ascii="Arial" w:hAnsi="Arial" w:cs="Arial"/>
          <w:sz w:val="24"/>
          <w:szCs w:val="24"/>
          <w:lang w:val="en-GB"/>
        </w:rPr>
        <w:t>concluded there are not enough services, the existing services are</w:t>
      </w:r>
      <w:r w:rsidRPr="00263A8B">
        <w:rPr>
          <w:rFonts w:ascii="Arial" w:hAnsi="Arial" w:cs="Arial"/>
          <w:sz w:val="24"/>
          <w:szCs w:val="24"/>
          <w:lang w:val="en-GB"/>
        </w:rPr>
        <w:t xml:space="preserve"> fr</w:t>
      </w:r>
      <w:r>
        <w:rPr>
          <w:rFonts w:ascii="Arial" w:hAnsi="Arial" w:cs="Arial"/>
          <w:sz w:val="24"/>
          <w:szCs w:val="24"/>
          <w:lang w:val="en-GB"/>
        </w:rPr>
        <w:t xml:space="preserve">agile and need to be maintained </w:t>
      </w:r>
      <w:r w:rsidRPr="00263A8B">
        <w:rPr>
          <w:rFonts w:ascii="Arial" w:hAnsi="Arial" w:cs="Arial"/>
          <w:sz w:val="24"/>
          <w:szCs w:val="24"/>
          <w:lang w:val="en-GB"/>
        </w:rPr>
        <w:t>and that</w:t>
      </w:r>
      <w:r>
        <w:rPr>
          <w:rFonts w:ascii="Arial" w:hAnsi="Arial" w:cs="Arial"/>
          <w:sz w:val="24"/>
          <w:szCs w:val="24"/>
          <w:lang w:val="en-GB"/>
        </w:rPr>
        <w:t xml:space="preserve"> there is not enough prevention and early intervention</w:t>
      </w:r>
      <w:r w:rsidR="00E73D9B">
        <w:rPr>
          <w:rFonts w:ascii="Arial" w:hAnsi="Arial" w:cs="Arial"/>
          <w:sz w:val="24"/>
          <w:szCs w:val="24"/>
          <w:lang w:val="en-GB"/>
        </w:rPr>
        <w:t xml:space="preserve"> work</w:t>
      </w:r>
      <w:r>
        <w:rPr>
          <w:rFonts w:ascii="Arial" w:hAnsi="Arial" w:cs="Arial"/>
          <w:sz w:val="24"/>
          <w:szCs w:val="24"/>
          <w:lang w:val="en-GB"/>
        </w:rPr>
        <w:t>.</w:t>
      </w:r>
    </w:p>
    <w:p w:rsidR="0039276F" w:rsidRPr="00263A8B" w:rsidRDefault="0039276F" w:rsidP="004D6F18">
      <w:pPr>
        <w:spacing w:after="0"/>
        <w:jc w:val="both"/>
        <w:rPr>
          <w:rFonts w:ascii="Arial" w:hAnsi="Arial" w:cs="Arial"/>
          <w:sz w:val="24"/>
          <w:szCs w:val="24"/>
          <w:lang w:val="en-GB"/>
        </w:rPr>
      </w:pPr>
    </w:p>
    <w:p w:rsidR="00D147A4" w:rsidRDefault="006C4D33" w:rsidP="004D6F18">
      <w:pPr>
        <w:spacing w:after="0"/>
        <w:jc w:val="both"/>
        <w:rPr>
          <w:rFonts w:ascii="Arial" w:hAnsi="Arial"/>
          <w:sz w:val="24"/>
          <w:szCs w:val="24"/>
        </w:rPr>
      </w:pPr>
      <w:r>
        <w:rPr>
          <w:rFonts w:ascii="Arial" w:hAnsi="Arial"/>
          <w:sz w:val="24"/>
          <w:szCs w:val="24"/>
        </w:rPr>
        <w:t>The Safe from Harm R</w:t>
      </w:r>
      <w:r w:rsidR="0039276F" w:rsidRPr="00263A8B">
        <w:rPr>
          <w:rFonts w:ascii="Arial" w:hAnsi="Arial"/>
          <w:sz w:val="24"/>
          <w:szCs w:val="24"/>
        </w:rPr>
        <w:t xml:space="preserve">eview recognised that we have for some time commissioned </w:t>
      </w:r>
      <w:r w:rsidR="00C420DE">
        <w:rPr>
          <w:rFonts w:ascii="Arial" w:hAnsi="Arial"/>
          <w:sz w:val="24"/>
          <w:szCs w:val="24"/>
        </w:rPr>
        <w:t xml:space="preserve">services </w:t>
      </w:r>
      <w:r w:rsidR="0039276F">
        <w:rPr>
          <w:rFonts w:ascii="Arial" w:hAnsi="Arial"/>
          <w:sz w:val="24"/>
          <w:szCs w:val="24"/>
        </w:rPr>
        <w:t xml:space="preserve">using </w:t>
      </w:r>
      <w:r w:rsidR="0039276F" w:rsidRPr="00263A8B">
        <w:rPr>
          <w:rFonts w:ascii="Arial" w:hAnsi="Arial"/>
          <w:sz w:val="24"/>
          <w:szCs w:val="24"/>
        </w:rPr>
        <w:t xml:space="preserve">an early intervention approach. However </w:t>
      </w:r>
      <w:r w:rsidR="0039276F">
        <w:rPr>
          <w:rFonts w:ascii="Arial" w:hAnsi="Arial"/>
          <w:sz w:val="24"/>
          <w:szCs w:val="24"/>
        </w:rPr>
        <w:t xml:space="preserve">most </w:t>
      </w:r>
      <w:r w:rsidR="0039276F" w:rsidRPr="00263A8B">
        <w:rPr>
          <w:rFonts w:ascii="Arial" w:hAnsi="Arial"/>
          <w:sz w:val="24"/>
          <w:szCs w:val="24"/>
        </w:rPr>
        <w:t>resources have been focused</w:t>
      </w:r>
      <w:r w:rsidR="0039276F">
        <w:rPr>
          <w:rFonts w:ascii="Arial" w:hAnsi="Arial"/>
          <w:sz w:val="24"/>
          <w:szCs w:val="24"/>
        </w:rPr>
        <w:t xml:space="preserve"> on crisis </w:t>
      </w:r>
      <w:r w:rsidR="008E383B">
        <w:rPr>
          <w:rFonts w:ascii="Arial" w:hAnsi="Arial"/>
          <w:sz w:val="24"/>
          <w:szCs w:val="24"/>
        </w:rPr>
        <w:t>intervention</w:t>
      </w:r>
      <w:r w:rsidR="0039276F">
        <w:rPr>
          <w:rFonts w:ascii="Arial" w:hAnsi="Arial"/>
          <w:sz w:val="24"/>
          <w:szCs w:val="24"/>
        </w:rPr>
        <w:t xml:space="preserve"> and higher risk and/or repeat survivors</w:t>
      </w:r>
      <w:r w:rsidR="0039276F" w:rsidRPr="00263A8B">
        <w:rPr>
          <w:rFonts w:ascii="Arial" w:hAnsi="Arial"/>
          <w:sz w:val="24"/>
          <w:szCs w:val="24"/>
        </w:rPr>
        <w:t xml:space="preserve">. </w:t>
      </w:r>
      <w:r w:rsidR="00B40779">
        <w:rPr>
          <w:rFonts w:ascii="Arial" w:hAnsi="Arial"/>
          <w:sz w:val="24"/>
          <w:szCs w:val="24"/>
        </w:rPr>
        <w:t xml:space="preserve">From </w:t>
      </w:r>
      <w:r w:rsidR="00761A7C">
        <w:rPr>
          <w:rFonts w:ascii="Arial" w:hAnsi="Arial"/>
          <w:sz w:val="24"/>
          <w:szCs w:val="24"/>
        </w:rPr>
        <w:t xml:space="preserve">our understanding of the numbers of survivors and their families affected by DSVA it is apparent </w:t>
      </w:r>
      <w:r w:rsidR="008E383B" w:rsidRPr="0014045D">
        <w:rPr>
          <w:rFonts w:ascii="Arial" w:hAnsi="Arial"/>
          <w:sz w:val="24"/>
          <w:szCs w:val="24"/>
        </w:rPr>
        <w:t>that we cannot commission enough specialist ser</w:t>
      </w:r>
      <w:r w:rsidR="00644B8F" w:rsidRPr="0014045D">
        <w:rPr>
          <w:rFonts w:ascii="Arial" w:hAnsi="Arial"/>
          <w:sz w:val="24"/>
          <w:szCs w:val="24"/>
        </w:rPr>
        <w:t>vices to directly meet all the</w:t>
      </w:r>
      <w:r w:rsidR="008E383B" w:rsidRPr="0014045D">
        <w:rPr>
          <w:rFonts w:ascii="Arial" w:hAnsi="Arial"/>
          <w:sz w:val="24"/>
          <w:szCs w:val="24"/>
        </w:rPr>
        <w:t xml:space="preserve"> need</w:t>
      </w:r>
      <w:r w:rsidR="00DF412E" w:rsidRPr="0014045D">
        <w:rPr>
          <w:rFonts w:ascii="Arial" w:hAnsi="Arial"/>
          <w:sz w:val="24"/>
          <w:szCs w:val="24"/>
        </w:rPr>
        <w:t xml:space="preserve"> across the city</w:t>
      </w:r>
      <w:r w:rsidR="008E383B" w:rsidRPr="0014045D">
        <w:rPr>
          <w:rFonts w:ascii="Arial" w:hAnsi="Arial"/>
          <w:sz w:val="24"/>
          <w:szCs w:val="24"/>
        </w:rPr>
        <w:t xml:space="preserve">. </w:t>
      </w:r>
    </w:p>
    <w:p w:rsidR="00D147A4" w:rsidRDefault="00D147A4" w:rsidP="004D6F18">
      <w:pPr>
        <w:spacing w:after="0"/>
        <w:jc w:val="both"/>
        <w:rPr>
          <w:rFonts w:ascii="Arial" w:hAnsi="Arial"/>
          <w:sz w:val="24"/>
          <w:szCs w:val="24"/>
        </w:rPr>
      </w:pPr>
    </w:p>
    <w:p w:rsidR="00650A40" w:rsidRDefault="00650A40" w:rsidP="004D6F18">
      <w:pPr>
        <w:spacing w:after="0"/>
        <w:jc w:val="both"/>
        <w:rPr>
          <w:rFonts w:ascii="Arial" w:hAnsi="Arial"/>
          <w:sz w:val="24"/>
          <w:szCs w:val="24"/>
        </w:rPr>
      </w:pPr>
      <w:r>
        <w:rPr>
          <w:rFonts w:ascii="Arial" w:hAnsi="Arial"/>
          <w:sz w:val="24"/>
          <w:szCs w:val="24"/>
        </w:rPr>
        <w:t>What we do know is</w:t>
      </w:r>
      <w:r w:rsidR="008E383B">
        <w:rPr>
          <w:rFonts w:ascii="Arial" w:hAnsi="Arial"/>
          <w:sz w:val="24"/>
          <w:szCs w:val="24"/>
        </w:rPr>
        <w:t xml:space="preserve"> that DSVA </w:t>
      </w:r>
      <w:r w:rsidR="00D147A4">
        <w:rPr>
          <w:rFonts w:ascii="Arial" w:hAnsi="Arial"/>
          <w:sz w:val="24"/>
          <w:szCs w:val="24"/>
        </w:rPr>
        <w:t xml:space="preserve">impacts on people’s health leading to chronic physical, emotional and mental health conditions which can affect the rest of </w:t>
      </w:r>
      <w:r w:rsidR="00E8137E">
        <w:rPr>
          <w:rFonts w:ascii="Arial" w:hAnsi="Arial"/>
          <w:sz w:val="24"/>
          <w:szCs w:val="24"/>
        </w:rPr>
        <w:t>a survivor’s or a child’s life.</w:t>
      </w:r>
    </w:p>
    <w:p w:rsidR="00E8137E" w:rsidRDefault="00E8137E" w:rsidP="004D6F18">
      <w:pPr>
        <w:spacing w:after="0"/>
        <w:jc w:val="both"/>
        <w:rPr>
          <w:rFonts w:ascii="Arial" w:hAnsi="Arial"/>
          <w:sz w:val="24"/>
          <w:szCs w:val="24"/>
        </w:rPr>
      </w:pPr>
    </w:p>
    <w:p w:rsidR="00BF5849" w:rsidRDefault="0080144F" w:rsidP="00BB2A9B">
      <w:pPr>
        <w:spacing w:after="0"/>
        <w:jc w:val="both"/>
        <w:rPr>
          <w:rFonts w:ascii="Arial" w:hAnsi="Arial"/>
          <w:sz w:val="24"/>
          <w:szCs w:val="24"/>
        </w:rPr>
      </w:pPr>
      <w:r>
        <w:rPr>
          <w:rFonts w:ascii="Arial" w:hAnsi="Arial"/>
          <w:sz w:val="24"/>
          <w:szCs w:val="24"/>
        </w:rPr>
        <w:t>Work by Walby</w:t>
      </w:r>
      <w:r w:rsidR="00B02104">
        <w:rPr>
          <w:rFonts w:ascii="Arial" w:hAnsi="Arial"/>
          <w:sz w:val="24"/>
          <w:szCs w:val="24"/>
        </w:rPr>
        <w:t xml:space="preserve"> in 2009</w:t>
      </w:r>
      <w:r>
        <w:rPr>
          <w:rFonts w:ascii="Arial" w:hAnsi="Arial"/>
          <w:sz w:val="24"/>
          <w:szCs w:val="24"/>
        </w:rPr>
        <w:t xml:space="preserve"> identifies that </w:t>
      </w:r>
      <w:r w:rsidR="00D147A4">
        <w:rPr>
          <w:rFonts w:ascii="Arial" w:hAnsi="Arial"/>
          <w:sz w:val="24"/>
          <w:szCs w:val="24"/>
        </w:rPr>
        <w:t xml:space="preserve">DSVA </w:t>
      </w:r>
      <w:r w:rsidR="008E383B">
        <w:rPr>
          <w:rFonts w:ascii="Arial" w:hAnsi="Arial"/>
          <w:sz w:val="24"/>
          <w:szCs w:val="24"/>
        </w:rPr>
        <w:t>costs Nottingham £38 million</w:t>
      </w:r>
      <w:r w:rsidR="00B02104">
        <w:rPr>
          <w:rFonts w:ascii="Arial" w:hAnsi="Arial"/>
          <w:sz w:val="24"/>
          <w:szCs w:val="24"/>
        </w:rPr>
        <w:t xml:space="preserve"> a year</w:t>
      </w:r>
      <w:r w:rsidR="00276DC4">
        <w:rPr>
          <w:rFonts w:ascii="Arial" w:hAnsi="Arial"/>
          <w:sz w:val="24"/>
          <w:szCs w:val="24"/>
        </w:rPr>
        <w:t xml:space="preserve"> </w:t>
      </w:r>
      <w:r w:rsidR="008E383B">
        <w:rPr>
          <w:rFonts w:ascii="Arial" w:hAnsi="Arial"/>
          <w:sz w:val="24"/>
          <w:szCs w:val="24"/>
        </w:rPr>
        <w:t xml:space="preserve">in terms of </w:t>
      </w:r>
      <w:r w:rsidR="00276DC4">
        <w:rPr>
          <w:rFonts w:ascii="Arial" w:hAnsi="Arial"/>
          <w:sz w:val="24"/>
          <w:szCs w:val="24"/>
        </w:rPr>
        <w:t>costs to public services and lost economic output</w:t>
      </w:r>
      <w:r w:rsidR="002849A8">
        <w:rPr>
          <w:rStyle w:val="FootnoteReference"/>
          <w:rFonts w:ascii="Arial" w:hAnsi="Arial"/>
          <w:sz w:val="24"/>
          <w:szCs w:val="24"/>
        </w:rPr>
        <w:footnoteReference w:id="6"/>
      </w:r>
      <w:r w:rsidR="00276DC4">
        <w:rPr>
          <w:rFonts w:ascii="Arial" w:hAnsi="Arial"/>
          <w:sz w:val="24"/>
          <w:szCs w:val="24"/>
        </w:rPr>
        <w:t xml:space="preserve">. </w:t>
      </w:r>
    </w:p>
    <w:p w:rsidR="00BF5849" w:rsidRDefault="00BF5849" w:rsidP="00BB2A9B">
      <w:pPr>
        <w:spacing w:after="0"/>
        <w:jc w:val="both"/>
        <w:rPr>
          <w:rFonts w:ascii="Arial" w:hAnsi="Arial"/>
          <w:sz w:val="24"/>
          <w:szCs w:val="24"/>
        </w:rPr>
      </w:pPr>
      <w:r>
        <w:rPr>
          <w:rFonts w:ascii="Arial" w:hAnsi="Arial"/>
          <w:sz w:val="24"/>
          <w:szCs w:val="24"/>
        </w:rPr>
        <w:t>This figure includes;</w:t>
      </w:r>
    </w:p>
    <w:p w:rsidR="00BF5849" w:rsidRPr="00BF5849" w:rsidRDefault="00BF5849" w:rsidP="00BB2A9B">
      <w:pPr>
        <w:pStyle w:val="ListParagraph"/>
        <w:numPr>
          <w:ilvl w:val="0"/>
          <w:numId w:val="10"/>
        </w:numPr>
        <w:spacing w:after="0"/>
        <w:jc w:val="both"/>
        <w:rPr>
          <w:rFonts w:ascii="Arial" w:hAnsi="Arial" w:cs="Arial"/>
          <w:sz w:val="24"/>
          <w:szCs w:val="24"/>
        </w:rPr>
      </w:pPr>
      <w:r w:rsidRPr="00BF5849">
        <w:rPr>
          <w:rFonts w:ascii="Arial" w:hAnsi="Arial" w:cs="Arial"/>
          <w:sz w:val="24"/>
          <w:szCs w:val="24"/>
        </w:rPr>
        <w:t>£11.4m physical and mental healthcare costs</w:t>
      </w:r>
    </w:p>
    <w:p w:rsidR="00BF5849" w:rsidRPr="00BF5849" w:rsidRDefault="00BF5849" w:rsidP="00BB2A9B">
      <w:pPr>
        <w:pStyle w:val="ListParagraph"/>
        <w:numPr>
          <w:ilvl w:val="0"/>
          <w:numId w:val="10"/>
        </w:numPr>
        <w:spacing w:after="0"/>
        <w:jc w:val="both"/>
        <w:rPr>
          <w:rFonts w:ascii="Arial" w:hAnsi="Arial" w:cs="Arial"/>
          <w:sz w:val="24"/>
          <w:szCs w:val="24"/>
        </w:rPr>
      </w:pPr>
      <w:r w:rsidRPr="00BF5849">
        <w:rPr>
          <w:rFonts w:ascii="Arial" w:hAnsi="Arial" w:cs="Arial"/>
          <w:sz w:val="24"/>
          <w:szCs w:val="24"/>
        </w:rPr>
        <w:t>£8.3m criminal justice</w:t>
      </w:r>
    </w:p>
    <w:p w:rsidR="00BF5849" w:rsidRPr="00BF5849" w:rsidRDefault="00BF5849" w:rsidP="00BB2A9B">
      <w:pPr>
        <w:pStyle w:val="ListParagraph"/>
        <w:numPr>
          <w:ilvl w:val="0"/>
          <w:numId w:val="10"/>
        </w:numPr>
        <w:spacing w:after="0"/>
        <w:jc w:val="both"/>
        <w:rPr>
          <w:rFonts w:ascii="Arial" w:hAnsi="Arial" w:cs="Arial"/>
          <w:sz w:val="24"/>
          <w:szCs w:val="24"/>
        </w:rPr>
      </w:pPr>
      <w:r w:rsidRPr="00BF5849">
        <w:rPr>
          <w:rFonts w:ascii="Arial" w:hAnsi="Arial" w:cs="Arial"/>
          <w:sz w:val="24"/>
          <w:szCs w:val="24"/>
        </w:rPr>
        <w:t>£ 1.9m social services</w:t>
      </w:r>
    </w:p>
    <w:p w:rsidR="00BF5849" w:rsidRPr="00BF5849" w:rsidRDefault="00BF5849" w:rsidP="00BB2A9B">
      <w:pPr>
        <w:pStyle w:val="ListParagraph"/>
        <w:numPr>
          <w:ilvl w:val="0"/>
          <w:numId w:val="10"/>
        </w:numPr>
        <w:spacing w:after="0"/>
        <w:jc w:val="both"/>
        <w:rPr>
          <w:rFonts w:ascii="Arial" w:hAnsi="Arial" w:cs="Arial"/>
          <w:sz w:val="24"/>
          <w:szCs w:val="24"/>
        </w:rPr>
      </w:pPr>
      <w:r w:rsidRPr="00BF5849">
        <w:rPr>
          <w:rFonts w:ascii="Arial" w:hAnsi="Arial" w:cs="Arial"/>
          <w:sz w:val="24"/>
          <w:szCs w:val="24"/>
        </w:rPr>
        <w:t>£1.3 m housing and refuges</w:t>
      </w:r>
    </w:p>
    <w:p w:rsidR="00BF5849" w:rsidRPr="00BF5849" w:rsidRDefault="00BF5849" w:rsidP="00BB2A9B">
      <w:pPr>
        <w:pStyle w:val="ListParagraph"/>
        <w:numPr>
          <w:ilvl w:val="0"/>
          <w:numId w:val="10"/>
        </w:numPr>
        <w:spacing w:after="0"/>
        <w:jc w:val="both"/>
        <w:rPr>
          <w:rFonts w:ascii="Arial" w:hAnsi="Arial" w:cs="Arial"/>
          <w:sz w:val="24"/>
          <w:szCs w:val="24"/>
        </w:rPr>
      </w:pPr>
      <w:r w:rsidRPr="00BF5849">
        <w:rPr>
          <w:rFonts w:ascii="Arial" w:hAnsi="Arial" w:cs="Arial"/>
          <w:sz w:val="24"/>
          <w:szCs w:val="24"/>
        </w:rPr>
        <w:t>£2.5m civil legal</w:t>
      </w:r>
    </w:p>
    <w:p w:rsidR="00BF5849" w:rsidRPr="00BF5849" w:rsidRDefault="00BF5849" w:rsidP="00BB2A9B">
      <w:pPr>
        <w:pStyle w:val="ListParagraph"/>
        <w:numPr>
          <w:ilvl w:val="0"/>
          <w:numId w:val="10"/>
        </w:numPr>
        <w:spacing w:after="0"/>
        <w:jc w:val="both"/>
        <w:rPr>
          <w:rFonts w:ascii="Arial" w:hAnsi="Arial" w:cs="Arial"/>
          <w:sz w:val="24"/>
          <w:szCs w:val="24"/>
        </w:rPr>
      </w:pPr>
      <w:r w:rsidRPr="00BF5849">
        <w:rPr>
          <w:rFonts w:ascii="Arial" w:hAnsi="Arial" w:cs="Arial"/>
          <w:sz w:val="24"/>
          <w:szCs w:val="24"/>
        </w:rPr>
        <w:t xml:space="preserve">£12.6 m lost economic output. </w:t>
      </w:r>
    </w:p>
    <w:p w:rsidR="00BF5849" w:rsidRPr="00BF5849" w:rsidRDefault="00BF5849" w:rsidP="00BB2A9B">
      <w:pPr>
        <w:spacing w:after="0"/>
        <w:jc w:val="both"/>
        <w:rPr>
          <w:rFonts w:ascii="Arial" w:hAnsi="Arial" w:cs="Arial"/>
          <w:sz w:val="24"/>
          <w:szCs w:val="24"/>
        </w:rPr>
      </w:pPr>
    </w:p>
    <w:p w:rsidR="008E383B" w:rsidRDefault="00B02104" w:rsidP="00BB2A9B">
      <w:pPr>
        <w:autoSpaceDE w:val="0"/>
        <w:autoSpaceDN w:val="0"/>
        <w:adjustRightInd w:val="0"/>
        <w:spacing w:after="0"/>
        <w:jc w:val="both"/>
        <w:rPr>
          <w:rFonts w:ascii="Arial" w:hAnsi="Arial" w:cs="Arial"/>
        </w:rPr>
      </w:pPr>
      <w:r>
        <w:rPr>
          <w:rFonts w:ascii="Arial" w:hAnsi="Arial" w:cs="Arial"/>
          <w:sz w:val="24"/>
          <w:szCs w:val="24"/>
        </w:rPr>
        <w:t xml:space="preserve">It also </w:t>
      </w:r>
      <w:r w:rsidR="00BF5849" w:rsidRPr="00BF5849">
        <w:rPr>
          <w:rFonts w:ascii="Arial" w:hAnsi="Arial" w:cs="Arial"/>
          <w:sz w:val="24"/>
          <w:szCs w:val="24"/>
        </w:rPr>
        <w:t>estimate</w:t>
      </w:r>
      <w:r w:rsidR="00E8137E">
        <w:rPr>
          <w:rFonts w:ascii="Arial" w:hAnsi="Arial" w:cs="Arial"/>
          <w:sz w:val="24"/>
          <w:szCs w:val="24"/>
        </w:rPr>
        <w:t>s</w:t>
      </w:r>
      <w:r>
        <w:rPr>
          <w:rFonts w:ascii="Arial" w:hAnsi="Arial" w:cs="Arial"/>
          <w:sz w:val="24"/>
          <w:szCs w:val="24"/>
        </w:rPr>
        <w:t xml:space="preserve"> that</w:t>
      </w:r>
      <w:r w:rsidR="00BF5849" w:rsidRPr="00BF5849">
        <w:rPr>
          <w:rFonts w:ascii="Arial" w:hAnsi="Arial" w:cs="Arial"/>
          <w:sz w:val="24"/>
          <w:szCs w:val="24"/>
        </w:rPr>
        <w:t xml:space="preserve"> the ‘human and emotional</w:t>
      </w:r>
      <w:r w:rsidR="00E8137E">
        <w:rPr>
          <w:rFonts w:ascii="Arial" w:hAnsi="Arial" w:cs="Arial"/>
          <w:sz w:val="24"/>
          <w:szCs w:val="24"/>
        </w:rPr>
        <w:t>’</w:t>
      </w:r>
      <w:r w:rsidR="00BF5849" w:rsidRPr="00BF5849">
        <w:rPr>
          <w:rFonts w:ascii="Arial" w:hAnsi="Arial" w:cs="Arial"/>
          <w:sz w:val="24"/>
          <w:szCs w:val="24"/>
        </w:rPr>
        <w:t xml:space="preserve"> costs to the city to be £65.4m</w:t>
      </w:r>
      <w:r>
        <w:rPr>
          <w:rStyle w:val="FootnoteReference"/>
          <w:rFonts w:ascii="Arial" w:hAnsi="Arial" w:cs="Arial"/>
          <w:sz w:val="24"/>
          <w:szCs w:val="24"/>
        </w:rPr>
        <w:footnoteReference w:id="7"/>
      </w:r>
      <w:r w:rsidR="00BF5849" w:rsidRPr="00BF5849">
        <w:rPr>
          <w:rFonts w:ascii="Arial" w:hAnsi="Arial" w:cs="Arial"/>
          <w:sz w:val="24"/>
          <w:szCs w:val="24"/>
        </w:rPr>
        <w:t xml:space="preserve">. (These estimates are based on 2009 estimates of population size and do not take account </w:t>
      </w:r>
      <w:r w:rsidR="00090CF1">
        <w:rPr>
          <w:rFonts w:ascii="Arial" w:hAnsi="Arial" w:cs="Arial"/>
          <w:sz w:val="24"/>
          <w:szCs w:val="24"/>
        </w:rPr>
        <w:t>of the city’s young age profil</w:t>
      </w:r>
      <w:r w:rsidR="00BF5849" w:rsidRPr="00BF5849">
        <w:rPr>
          <w:rFonts w:ascii="Arial" w:hAnsi="Arial" w:cs="Arial"/>
          <w:sz w:val="24"/>
          <w:szCs w:val="24"/>
        </w:rPr>
        <w:t>e and deprivation, both of which would be expected to increase these estimates).</w:t>
      </w:r>
      <w:r w:rsidR="00BF5849" w:rsidRPr="00984416">
        <w:rPr>
          <w:rFonts w:ascii="Arial" w:hAnsi="Arial" w:cs="Arial"/>
        </w:rPr>
        <w:t xml:space="preserve"> </w:t>
      </w:r>
    </w:p>
    <w:p w:rsidR="00FF5007" w:rsidRDefault="00FC6C3E" w:rsidP="00BB2A9B">
      <w:pPr>
        <w:pStyle w:val="NormalWeb"/>
        <w:spacing w:after="0" w:line="276" w:lineRule="auto"/>
        <w:jc w:val="both"/>
        <w:rPr>
          <w:rFonts w:ascii="Arial" w:hAnsi="Arial" w:cs="Arial"/>
          <w:color w:val="333333"/>
        </w:rPr>
      </w:pPr>
      <w:r w:rsidRPr="00FC6C3E">
        <w:rPr>
          <w:rFonts w:ascii="Arial" w:hAnsi="Arial" w:cs="Arial"/>
        </w:rPr>
        <w:t xml:space="preserve">More information about the needs of Nottingham citizens can be found in the most recent </w:t>
      </w:r>
      <w:hyperlink r:id="rId18" w:history="1">
        <w:r w:rsidR="00650A40" w:rsidRPr="00650A40">
          <w:rPr>
            <w:rStyle w:val="Hyperlink"/>
            <w:rFonts w:ascii="Arial" w:hAnsi="Arial" w:cs="Arial"/>
          </w:rPr>
          <w:t>DVSA Joint Strategic Needs Assessment</w:t>
        </w:r>
      </w:hyperlink>
      <w:r w:rsidR="00650A40">
        <w:rPr>
          <w:rFonts w:ascii="Arial" w:hAnsi="Arial" w:cs="Arial"/>
        </w:rPr>
        <w:t xml:space="preserve"> </w:t>
      </w:r>
      <w:r w:rsidR="005F6BBF">
        <w:rPr>
          <w:rFonts w:ascii="Arial" w:hAnsi="Arial" w:cs="Arial"/>
        </w:rPr>
        <w:t>(JSNA) 2014</w:t>
      </w:r>
      <w:r w:rsidRPr="00FC6C3E">
        <w:rPr>
          <w:rFonts w:ascii="Arial" w:hAnsi="Arial" w:cs="Arial"/>
        </w:rPr>
        <w:t xml:space="preserve">. </w:t>
      </w:r>
      <w:r>
        <w:rPr>
          <w:rFonts w:ascii="Arial" w:hAnsi="Arial" w:cs="Arial"/>
        </w:rPr>
        <w:t xml:space="preserve">A </w:t>
      </w:r>
      <w:r w:rsidRPr="00E8137E">
        <w:rPr>
          <w:rFonts w:ascii="Arial" w:hAnsi="Arial" w:cs="Arial"/>
        </w:rPr>
        <w:t xml:space="preserve">JSNA </w:t>
      </w:r>
      <w:r w:rsidR="00E8137E" w:rsidRPr="00E8137E">
        <w:rPr>
          <w:rFonts w:ascii="Arial" w:hAnsi="Arial" w:cs="Arial"/>
        </w:rPr>
        <w:t xml:space="preserve">aims to </w:t>
      </w:r>
      <w:r w:rsidR="00FA201E">
        <w:rPr>
          <w:rFonts w:ascii="Arial" w:hAnsi="Arial" w:cs="Arial"/>
        </w:rPr>
        <w:t xml:space="preserve">improve </w:t>
      </w:r>
      <w:r w:rsidR="00FA201E">
        <w:rPr>
          <w:rFonts w:ascii="Arial" w:hAnsi="Arial" w:cs="Arial"/>
        </w:rPr>
        <w:lastRenderedPageBreak/>
        <w:t xml:space="preserve">the </w:t>
      </w:r>
      <w:r w:rsidR="00E8137E" w:rsidRPr="00E8137E">
        <w:rPr>
          <w:rFonts w:ascii="Arial" w:hAnsi="Arial" w:cs="Arial"/>
          <w:color w:val="333333"/>
        </w:rPr>
        <w:t>health and wellbeing of the local community and reduce inequalities for all ages. It is used to help to determine what actions local authorities, the NHS and other partners need to take to meet health and social care needs and to address the wider determinants that impact on health and wellbeing.</w:t>
      </w:r>
    </w:p>
    <w:p w:rsidR="005F6BBF" w:rsidRDefault="005F6BBF" w:rsidP="004D6F18">
      <w:pPr>
        <w:spacing w:after="0"/>
        <w:jc w:val="both"/>
        <w:rPr>
          <w:rFonts w:ascii="Arial" w:hAnsi="Arial"/>
          <w:b/>
          <w:sz w:val="24"/>
          <w:szCs w:val="24"/>
        </w:rPr>
      </w:pPr>
    </w:p>
    <w:p w:rsidR="00761A7C" w:rsidRDefault="00761A7C" w:rsidP="004D6F18">
      <w:pPr>
        <w:spacing w:after="0"/>
        <w:jc w:val="both"/>
        <w:rPr>
          <w:rFonts w:ascii="Arial" w:hAnsi="Arial"/>
          <w:b/>
          <w:sz w:val="24"/>
          <w:szCs w:val="24"/>
        </w:rPr>
      </w:pPr>
    </w:p>
    <w:p w:rsidR="0039276F" w:rsidRPr="005E116C" w:rsidRDefault="005E116C" w:rsidP="005E116C">
      <w:pPr>
        <w:pStyle w:val="ListParagraph"/>
        <w:numPr>
          <w:ilvl w:val="0"/>
          <w:numId w:val="14"/>
        </w:numPr>
        <w:spacing w:after="0"/>
        <w:jc w:val="both"/>
        <w:rPr>
          <w:rFonts w:ascii="Arial" w:hAnsi="Arial"/>
          <w:sz w:val="24"/>
          <w:szCs w:val="24"/>
        </w:rPr>
      </w:pPr>
      <w:r>
        <w:rPr>
          <w:rFonts w:ascii="Arial" w:hAnsi="Arial"/>
          <w:b/>
          <w:sz w:val="24"/>
          <w:szCs w:val="24"/>
        </w:rPr>
        <w:t xml:space="preserve"> </w:t>
      </w:r>
      <w:r w:rsidR="0039276F" w:rsidRPr="005E116C">
        <w:rPr>
          <w:rFonts w:ascii="Arial" w:hAnsi="Arial"/>
          <w:b/>
          <w:sz w:val="24"/>
          <w:szCs w:val="24"/>
        </w:rPr>
        <w:t>Previous strategy</w:t>
      </w:r>
      <w:r w:rsidR="0039276F" w:rsidRPr="005E116C">
        <w:rPr>
          <w:rFonts w:ascii="Arial" w:hAnsi="Arial"/>
          <w:sz w:val="24"/>
          <w:szCs w:val="24"/>
        </w:rPr>
        <w:t xml:space="preserve"> – </w:t>
      </w:r>
      <w:r w:rsidR="0039276F" w:rsidRPr="005E116C">
        <w:rPr>
          <w:rFonts w:ascii="Arial" w:hAnsi="Arial"/>
          <w:b/>
          <w:sz w:val="24"/>
          <w:szCs w:val="24"/>
        </w:rPr>
        <w:t>what have we done so far</w:t>
      </w:r>
      <w:r w:rsidR="007D7B10" w:rsidRPr="005E116C">
        <w:rPr>
          <w:rFonts w:ascii="Arial" w:hAnsi="Arial"/>
          <w:b/>
          <w:sz w:val="24"/>
          <w:szCs w:val="24"/>
        </w:rPr>
        <w:t>?</w:t>
      </w:r>
    </w:p>
    <w:p w:rsidR="0039276F" w:rsidRDefault="004A36B2" w:rsidP="004D6F18">
      <w:pPr>
        <w:spacing w:after="0"/>
        <w:jc w:val="both"/>
        <w:rPr>
          <w:rFonts w:ascii="Arial" w:hAnsi="Arial"/>
          <w:sz w:val="24"/>
          <w:szCs w:val="24"/>
        </w:rPr>
      </w:pPr>
      <w:r>
        <w:rPr>
          <w:rFonts w:ascii="Arial" w:hAnsi="Arial"/>
          <w:sz w:val="24"/>
          <w:szCs w:val="24"/>
        </w:rPr>
        <w:t>C</w:t>
      </w:r>
      <w:r w:rsidR="0039276F" w:rsidRPr="00263A8B">
        <w:rPr>
          <w:rFonts w:ascii="Arial" w:hAnsi="Arial"/>
          <w:sz w:val="24"/>
          <w:szCs w:val="24"/>
        </w:rPr>
        <w:t xml:space="preserve">ommissioning strategy has ensured </w:t>
      </w:r>
      <w:r w:rsidR="0039276F">
        <w:rPr>
          <w:rFonts w:ascii="Arial" w:hAnsi="Arial"/>
          <w:sz w:val="24"/>
          <w:szCs w:val="24"/>
        </w:rPr>
        <w:t>that</w:t>
      </w:r>
      <w:r w:rsidR="00692D71">
        <w:rPr>
          <w:rFonts w:ascii="Arial" w:hAnsi="Arial"/>
          <w:sz w:val="24"/>
          <w:szCs w:val="24"/>
        </w:rPr>
        <w:t xml:space="preserve"> the</w:t>
      </w:r>
      <w:r w:rsidR="0039276F">
        <w:rPr>
          <w:rFonts w:ascii="Arial" w:hAnsi="Arial"/>
          <w:sz w:val="24"/>
          <w:szCs w:val="24"/>
        </w:rPr>
        <w:t xml:space="preserve"> £2.8 million </w:t>
      </w:r>
      <w:r>
        <w:rPr>
          <w:rFonts w:ascii="Arial" w:hAnsi="Arial"/>
          <w:sz w:val="24"/>
          <w:szCs w:val="24"/>
        </w:rPr>
        <w:t xml:space="preserve">previously </w:t>
      </w:r>
      <w:r w:rsidR="0039276F">
        <w:rPr>
          <w:rFonts w:ascii="Arial" w:hAnsi="Arial"/>
          <w:sz w:val="24"/>
          <w:szCs w:val="24"/>
        </w:rPr>
        <w:t xml:space="preserve">invested in </w:t>
      </w:r>
      <w:r w:rsidR="0039276F" w:rsidRPr="00263A8B">
        <w:rPr>
          <w:rFonts w:ascii="Arial" w:hAnsi="Arial"/>
          <w:sz w:val="24"/>
          <w:szCs w:val="24"/>
        </w:rPr>
        <w:t>provision meets a range of diverse needs of survivors through specialist voluntary and statuto</w:t>
      </w:r>
      <w:r w:rsidR="0039276F">
        <w:rPr>
          <w:rFonts w:ascii="Arial" w:hAnsi="Arial"/>
          <w:sz w:val="24"/>
          <w:szCs w:val="24"/>
        </w:rPr>
        <w:t>ry provision</w:t>
      </w:r>
      <w:r w:rsidR="00CF22E2">
        <w:rPr>
          <w:rFonts w:ascii="Arial" w:hAnsi="Arial"/>
          <w:sz w:val="24"/>
          <w:szCs w:val="24"/>
        </w:rPr>
        <w:t>. It</w:t>
      </w:r>
      <w:r w:rsidR="0039276F">
        <w:rPr>
          <w:rFonts w:ascii="Arial" w:hAnsi="Arial"/>
          <w:sz w:val="24"/>
          <w:szCs w:val="24"/>
        </w:rPr>
        <w:t xml:space="preserve"> </w:t>
      </w:r>
      <w:r w:rsidR="0039276F" w:rsidRPr="00263A8B">
        <w:rPr>
          <w:rFonts w:ascii="Arial" w:hAnsi="Arial"/>
          <w:sz w:val="24"/>
          <w:szCs w:val="24"/>
        </w:rPr>
        <w:t>recognise</w:t>
      </w:r>
      <w:r w:rsidR="0039276F">
        <w:rPr>
          <w:rFonts w:ascii="Arial" w:hAnsi="Arial"/>
          <w:sz w:val="24"/>
          <w:szCs w:val="24"/>
        </w:rPr>
        <w:t xml:space="preserve">s </w:t>
      </w:r>
      <w:r w:rsidR="0039276F" w:rsidRPr="00263A8B">
        <w:rPr>
          <w:rFonts w:ascii="Arial" w:hAnsi="Arial"/>
          <w:sz w:val="24"/>
          <w:szCs w:val="24"/>
        </w:rPr>
        <w:t>that</w:t>
      </w:r>
      <w:r w:rsidR="00FA201E">
        <w:rPr>
          <w:rFonts w:ascii="Arial" w:hAnsi="Arial"/>
          <w:sz w:val="24"/>
          <w:szCs w:val="24"/>
        </w:rPr>
        <w:t>,</w:t>
      </w:r>
      <w:r w:rsidR="0039276F" w:rsidRPr="00263A8B">
        <w:rPr>
          <w:rFonts w:ascii="Arial" w:hAnsi="Arial"/>
          <w:sz w:val="24"/>
          <w:szCs w:val="24"/>
        </w:rPr>
        <w:t xml:space="preserve"> with limited resources</w:t>
      </w:r>
      <w:r w:rsidR="0039276F">
        <w:rPr>
          <w:rFonts w:ascii="Arial" w:hAnsi="Arial"/>
          <w:sz w:val="24"/>
          <w:szCs w:val="24"/>
        </w:rPr>
        <w:t>, the</w:t>
      </w:r>
      <w:r w:rsidR="00FA201E">
        <w:rPr>
          <w:rFonts w:ascii="Arial" w:hAnsi="Arial"/>
          <w:sz w:val="24"/>
          <w:szCs w:val="24"/>
        </w:rPr>
        <w:t>re is a</w:t>
      </w:r>
      <w:r w:rsidR="0039276F">
        <w:rPr>
          <w:rFonts w:ascii="Arial" w:hAnsi="Arial"/>
          <w:sz w:val="24"/>
          <w:szCs w:val="24"/>
        </w:rPr>
        <w:t xml:space="preserve"> need </w:t>
      </w:r>
      <w:r w:rsidR="0039276F" w:rsidRPr="00263A8B">
        <w:rPr>
          <w:rFonts w:ascii="Arial" w:hAnsi="Arial"/>
          <w:sz w:val="24"/>
          <w:szCs w:val="24"/>
        </w:rPr>
        <w:t>to</w:t>
      </w:r>
      <w:r w:rsidR="00FA201E">
        <w:rPr>
          <w:rFonts w:ascii="Arial" w:hAnsi="Arial"/>
          <w:sz w:val="24"/>
          <w:szCs w:val="24"/>
        </w:rPr>
        <w:t xml:space="preserve"> continue to</w:t>
      </w:r>
      <w:r w:rsidR="0039276F" w:rsidRPr="00263A8B">
        <w:rPr>
          <w:rFonts w:ascii="Arial" w:hAnsi="Arial"/>
          <w:sz w:val="24"/>
          <w:szCs w:val="24"/>
        </w:rPr>
        <w:t xml:space="preserve"> invest in training and skills development across non specialist partnerships and agencies, raise awareness in the community and provid</w:t>
      </w:r>
      <w:r w:rsidR="0010258C">
        <w:rPr>
          <w:rFonts w:ascii="Arial" w:hAnsi="Arial"/>
          <w:sz w:val="24"/>
          <w:szCs w:val="24"/>
        </w:rPr>
        <w:t>e advice and support to professionals</w:t>
      </w:r>
      <w:r w:rsidR="0039276F">
        <w:rPr>
          <w:rFonts w:ascii="Arial" w:hAnsi="Arial"/>
          <w:sz w:val="24"/>
          <w:szCs w:val="24"/>
        </w:rPr>
        <w:t>.</w:t>
      </w:r>
      <w:r w:rsidR="0039276F" w:rsidRPr="00263A8B">
        <w:rPr>
          <w:rFonts w:ascii="Arial" w:hAnsi="Arial"/>
          <w:sz w:val="24"/>
          <w:szCs w:val="24"/>
        </w:rPr>
        <w:t xml:space="preserve"> </w:t>
      </w:r>
    </w:p>
    <w:p w:rsidR="00C901DC" w:rsidRDefault="00C901DC" w:rsidP="004D6F18">
      <w:pPr>
        <w:spacing w:after="0"/>
        <w:jc w:val="both"/>
        <w:rPr>
          <w:rFonts w:ascii="Arial" w:hAnsi="Arial"/>
          <w:sz w:val="24"/>
          <w:szCs w:val="24"/>
        </w:rPr>
      </w:pPr>
    </w:p>
    <w:p w:rsidR="007D7B10" w:rsidRDefault="0010258C" w:rsidP="004D6F18">
      <w:pPr>
        <w:spacing w:after="0"/>
        <w:jc w:val="both"/>
        <w:rPr>
          <w:rFonts w:ascii="Arial" w:hAnsi="Arial" w:cs="Arial"/>
          <w:sz w:val="24"/>
          <w:szCs w:val="24"/>
          <w:lang w:val="en-GB"/>
        </w:rPr>
      </w:pPr>
      <w:r>
        <w:rPr>
          <w:rFonts w:ascii="Arial" w:hAnsi="Arial" w:cs="Arial"/>
          <w:sz w:val="24"/>
          <w:szCs w:val="24"/>
          <w:lang w:val="en-GB"/>
        </w:rPr>
        <w:t>Within Nottingham</w:t>
      </w:r>
      <w:r w:rsidR="007D7B10">
        <w:rPr>
          <w:rFonts w:ascii="Arial" w:hAnsi="Arial" w:cs="Arial"/>
          <w:sz w:val="24"/>
          <w:szCs w:val="24"/>
          <w:lang w:val="en-GB"/>
        </w:rPr>
        <w:t xml:space="preserve"> our a</w:t>
      </w:r>
      <w:r w:rsidR="007D7B10" w:rsidRPr="00263A8B">
        <w:rPr>
          <w:rFonts w:ascii="Arial" w:hAnsi="Arial" w:cs="Arial"/>
          <w:sz w:val="24"/>
          <w:szCs w:val="24"/>
          <w:lang w:val="en-GB"/>
        </w:rPr>
        <w:t>im</w:t>
      </w:r>
      <w:r w:rsidR="007D7B10">
        <w:rPr>
          <w:rFonts w:ascii="Arial" w:hAnsi="Arial" w:cs="Arial"/>
          <w:sz w:val="24"/>
          <w:szCs w:val="24"/>
          <w:lang w:val="en-GB"/>
        </w:rPr>
        <w:t xml:space="preserve"> has been t</w:t>
      </w:r>
      <w:r w:rsidR="007D7B10" w:rsidRPr="00263A8B">
        <w:rPr>
          <w:rFonts w:ascii="Arial" w:hAnsi="Arial"/>
          <w:color w:val="000000"/>
          <w:sz w:val="24"/>
          <w:szCs w:val="24"/>
        </w:rPr>
        <w:t>o increase reporting and decrease repeat reports of domestic and sexual violence and abuse to the police, enabling all survivors and children to receive an intervention, to reduce risk and for perp</w:t>
      </w:r>
      <w:r w:rsidR="007D7B10">
        <w:rPr>
          <w:rFonts w:ascii="Arial" w:hAnsi="Arial"/>
          <w:color w:val="000000"/>
          <w:sz w:val="24"/>
          <w:szCs w:val="24"/>
        </w:rPr>
        <w:t xml:space="preserve">etrators to be held to account. </w:t>
      </w:r>
      <w:r w:rsidR="007D7B10" w:rsidRPr="00263A8B">
        <w:rPr>
          <w:rFonts w:ascii="Arial" w:hAnsi="Arial" w:cs="Arial"/>
          <w:sz w:val="24"/>
          <w:szCs w:val="24"/>
          <w:lang w:val="en-GB"/>
        </w:rPr>
        <w:t>Equality a</w:t>
      </w:r>
      <w:r w:rsidR="007D7B10">
        <w:rPr>
          <w:rFonts w:ascii="Arial" w:hAnsi="Arial" w:cs="Arial"/>
          <w:sz w:val="24"/>
          <w:szCs w:val="24"/>
          <w:lang w:val="en-GB"/>
        </w:rPr>
        <w:t>nd diversity issues are</w:t>
      </w:r>
      <w:r w:rsidR="007D7B10" w:rsidRPr="00263A8B">
        <w:rPr>
          <w:rFonts w:ascii="Arial" w:hAnsi="Arial" w:cs="Arial"/>
          <w:sz w:val="24"/>
          <w:szCs w:val="24"/>
          <w:lang w:val="en-GB"/>
        </w:rPr>
        <w:t xml:space="preserve"> identified and addressed by linking with relevant agencies and polices in order to raise</w:t>
      </w:r>
      <w:r w:rsidR="007D7B10">
        <w:rPr>
          <w:rFonts w:ascii="Arial" w:hAnsi="Arial" w:cs="Arial"/>
          <w:sz w:val="24"/>
          <w:szCs w:val="24"/>
          <w:lang w:val="en-GB"/>
        </w:rPr>
        <w:t xml:space="preserve"> existing and emerging </w:t>
      </w:r>
      <w:r w:rsidR="007D7B10" w:rsidRPr="00263A8B">
        <w:rPr>
          <w:rFonts w:ascii="Arial" w:hAnsi="Arial" w:cs="Arial"/>
          <w:sz w:val="24"/>
          <w:szCs w:val="24"/>
          <w:lang w:val="en-GB"/>
        </w:rPr>
        <w:t xml:space="preserve">issues affecting </w:t>
      </w:r>
      <w:r w:rsidR="007D7B10">
        <w:rPr>
          <w:rFonts w:ascii="Arial" w:hAnsi="Arial" w:cs="Arial"/>
          <w:sz w:val="24"/>
          <w:szCs w:val="24"/>
          <w:lang w:val="en-GB"/>
        </w:rPr>
        <w:t xml:space="preserve">DSVA survivors. </w:t>
      </w:r>
    </w:p>
    <w:p w:rsidR="0039276F" w:rsidRDefault="0039276F" w:rsidP="004D6F18">
      <w:pPr>
        <w:spacing w:after="0"/>
        <w:jc w:val="both"/>
        <w:rPr>
          <w:rFonts w:ascii="Arial" w:hAnsi="Arial"/>
          <w:sz w:val="24"/>
          <w:szCs w:val="24"/>
        </w:rPr>
      </w:pPr>
    </w:p>
    <w:p w:rsidR="0039276F" w:rsidRDefault="0010258C" w:rsidP="004D6F18">
      <w:pPr>
        <w:spacing w:after="0"/>
        <w:jc w:val="both"/>
        <w:rPr>
          <w:rFonts w:ascii="Arial" w:hAnsi="Arial"/>
          <w:sz w:val="24"/>
          <w:szCs w:val="24"/>
        </w:rPr>
      </w:pPr>
      <w:r>
        <w:rPr>
          <w:rFonts w:ascii="Arial" w:hAnsi="Arial"/>
          <w:sz w:val="24"/>
          <w:szCs w:val="24"/>
        </w:rPr>
        <w:t xml:space="preserve">To date, a key aspect of </w:t>
      </w:r>
      <w:r w:rsidR="0039276F" w:rsidRPr="00263A8B">
        <w:rPr>
          <w:rFonts w:ascii="Arial" w:hAnsi="Arial"/>
          <w:sz w:val="24"/>
          <w:szCs w:val="24"/>
        </w:rPr>
        <w:t>prevention</w:t>
      </w:r>
      <w:r w:rsidR="0039276F">
        <w:rPr>
          <w:rFonts w:ascii="Arial" w:hAnsi="Arial"/>
          <w:sz w:val="24"/>
          <w:szCs w:val="24"/>
        </w:rPr>
        <w:t xml:space="preserve"> work has concentrated </w:t>
      </w:r>
      <w:r w:rsidR="0039276F" w:rsidRPr="00263A8B">
        <w:rPr>
          <w:rFonts w:ascii="Arial" w:hAnsi="Arial"/>
          <w:sz w:val="24"/>
          <w:szCs w:val="24"/>
        </w:rPr>
        <w:t xml:space="preserve">on healthy relationship work with children and young people in schools and with young people at risk of harming and being harmed. </w:t>
      </w:r>
      <w:r>
        <w:rPr>
          <w:rFonts w:ascii="Arial" w:hAnsi="Arial"/>
          <w:sz w:val="24"/>
          <w:szCs w:val="24"/>
        </w:rPr>
        <w:t xml:space="preserve">Further work is needed to reach as many children and young people living in Nottingham as possible. </w:t>
      </w:r>
      <w:r w:rsidR="004A36B2">
        <w:rPr>
          <w:rFonts w:ascii="Arial" w:hAnsi="Arial"/>
          <w:sz w:val="24"/>
          <w:szCs w:val="24"/>
        </w:rPr>
        <w:t>Where able to do so</w:t>
      </w:r>
      <w:r w:rsidR="0039276F">
        <w:rPr>
          <w:rFonts w:ascii="Arial" w:hAnsi="Arial"/>
          <w:sz w:val="24"/>
          <w:szCs w:val="24"/>
        </w:rPr>
        <w:t>, Nottingham has worked with our academic partners at Leicester and Nottingham Trent Universities in order to evaluate new ways of working and initiatives.</w:t>
      </w:r>
      <w:r>
        <w:rPr>
          <w:rFonts w:ascii="Arial" w:hAnsi="Arial"/>
          <w:sz w:val="24"/>
          <w:szCs w:val="24"/>
        </w:rPr>
        <w:t xml:space="preserve"> </w:t>
      </w:r>
    </w:p>
    <w:p w:rsidR="00C901DC" w:rsidRDefault="00C901DC" w:rsidP="004D6F18">
      <w:pPr>
        <w:spacing w:after="0"/>
        <w:jc w:val="both"/>
        <w:rPr>
          <w:rFonts w:ascii="Arial" w:hAnsi="Arial"/>
          <w:sz w:val="24"/>
          <w:szCs w:val="24"/>
        </w:rPr>
      </w:pPr>
    </w:p>
    <w:p w:rsidR="00C901DC" w:rsidRDefault="00C901DC" w:rsidP="004D6F18">
      <w:pPr>
        <w:spacing w:after="0"/>
        <w:jc w:val="both"/>
        <w:rPr>
          <w:rFonts w:ascii="Arial" w:hAnsi="Arial"/>
          <w:sz w:val="24"/>
          <w:szCs w:val="24"/>
        </w:rPr>
      </w:pPr>
      <w:r>
        <w:rPr>
          <w:rFonts w:ascii="Arial" w:hAnsi="Arial"/>
          <w:sz w:val="24"/>
          <w:szCs w:val="24"/>
        </w:rPr>
        <w:t>The strategy and delivery of services can be considered as three broad sections;</w:t>
      </w:r>
    </w:p>
    <w:p w:rsidR="00C901DC" w:rsidRPr="00935E8C" w:rsidRDefault="00935E8C" w:rsidP="00935E8C">
      <w:pPr>
        <w:pStyle w:val="ListParagraph"/>
        <w:numPr>
          <w:ilvl w:val="0"/>
          <w:numId w:val="11"/>
        </w:numPr>
        <w:spacing w:after="0"/>
        <w:jc w:val="both"/>
        <w:rPr>
          <w:rFonts w:ascii="Arial" w:hAnsi="Arial"/>
          <w:sz w:val="24"/>
          <w:szCs w:val="24"/>
        </w:rPr>
      </w:pPr>
      <w:r w:rsidRPr="00935E8C">
        <w:rPr>
          <w:rFonts w:ascii="Arial" w:hAnsi="Arial"/>
          <w:sz w:val="24"/>
          <w:szCs w:val="24"/>
        </w:rPr>
        <w:t>Prevention</w:t>
      </w:r>
      <w:r w:rsidR="006B0424">
        <w:rPr>
          <w:rFonts w:ascii="Arial" w:hAnsi="Arial"/>
          <w:sz w:val="24"/>
          <w:szCs w:val="24"/>
        </w:rPr>
        <w:t xml:space="preserve"> – supporting communities and young people to know more about healthy an</w:t>
      </w:r>
      <w:r w:rsidR="00FA201E">
        <w:rPr>
          <w:rFonts w:ascii="Arial" w:hAnsi="Arial"/>
          <w:sz w:val="24"/>
          <w:szCs w:val="24"/>
        </w:rPr>
        <w:t>d</w:t>
      </w:r>
      <w:r w:rsidR="006B0424">
        <w:rPr>
          <w:rFonts w:ascii="Arial" w:hAnsi="Arial"/>
          <w:sz w:val="24"/>
          <w:szCs w:val="24"/>
        </w:rPr>
        <w:t xml:space="preserve"> equal relationships and also resources and practice guidance for professionals</w:t>
      </w:r>
    </w:p>
    <w:p w:rsidR="00935E8C" w:rsidRPr="00935E8C" w:rsidRDefault="00935E8C" w:rsidP="00935E8C">
      <w:pPr>
        <w:pStyle w:val="ListParagraph"/>
        <w:numPr>
          <w:ilvl w:val="0"/>
          <w:numId w:val="11"/>
        </w:numPr>
        <w:spacing w:after="0"/>
        <w:jc w:val="both"/>
        <w:rPr>
          <w:rFonts w:ascii="Arial" w:hAnsi="Arial"/>
          <w:sz w:val="24"/>
          <w:szCs w:val="24"/>
        </w:rPr>
      </w:pPr>
      <w:r w:rsidRPr="00935E8C">
        <w:rPr>
          <w:rFonts w:ascii="Arial" w:hAnsi="Arial"/>
          <w:sz w:val="24"/>
          <w:szCs w:val="24"/>
        </w:rPr>
        <w:t>Provision</w:t>
      </w:r>
      <w:r w:rsidR="006B0424">
        <w:rPr>
          <w:rFonts w:ascii="Arial" w:hAnsi="Arial"/>
          <w:sz w:val="24"/>
          <w:szCs w:val="24"/>
        </w:rPr>
        <w:t xml:space="preserve"> – services for survivors of DSVA</w:t>
      </w:r>
    </w:p>
    <w:p w:rsidR="00935E8C" w:rsidRDefault="00935E8C" w:rsidP="00935E8C">
      <w:pPr>
        <w:pStyle w:val="ListParagraph"/>
        <w:numPr>
          <w:ilvl w:val="0"/>
          <w:numId w:val="11"/>
        </w:numPr>
        <w:spacing w:after="0"/>
        <w:jc w:val="both"/>
        <w:rPr>
          <w:rFonts w:ascii="Arial" w:hAnsi="Arial"/>
          <w:sz w:val="24"/>
          <w:szCs w:val="24"/>
        </w:rPr>
      </w:pPr>
      <w:r w:rsidRPr="00935E8C">
        <w:rPr>
          <w:rFonts w:ascii="Arial" w:hAnsi="Arial"/>
          <w:sz w:val="24"/>
          <w:szCs w:val="24"/>
        </w:rPr>
        <w:t>Protection</w:t>
      </w:r>
      <w:r w:rsidR="006B0424">
        <w:rPr>
          <w:rFonts w:ascii="Arial" w:hAnsi="Arial"/>
          <w:sz w:val="24"/>
          <w:szCs w:val="24"/>
        </w:rPr>
        <w:t xml:space="preserve"> – crisis led multi-agency intervention to protect survivors and manage the risk</w:t>
      </w:r>
      <w:r w:rsidR="00FA201E">
        <w:rPr>
          <w:rFonts w:ascii="Arial" w:hAnsi="Arial"/>
          <w:sz w:val="24"/>
          <w:szCs w:val="24"/>
        </w:rPr>
        <w:t>s that perpetrator pose</w:t>
      </w:r>
      <w:r w:rsidR="006B0424">
        <w:rPr>
          <w:rFonts w:ascii="Arial" w:hAnsi="Arial"/>
          <w:sz w:val="24"/>
          <w:szCs w:val="24"/>
        </w:rPr>
        <w:t>.</w:t>
      </w:r>
    </w:p>
    <w:p w:rsidR="0010258C" w:rsidRDefault="0010258C" w:rsidP="0010258C">
      <w:pPr>
        <w:spacing w:after="0"/>
        <w:jc w:val="both"/>
        <w:rPr>
          <w:rFonts w:ascii="Arial" w:hAnsi="Arial"/>
          <w:sz w:val="24"/>
          <w:szCs w:val="24"/>
        </w:rPr>
      </w:pPr>
    </w:p>
    <w:p w:rsidR="007F60F8" w:rsidRDefault="00C420DE" w:rsidP="004D6F18">
      <w:pPr>
        <w:spacing w:after="0"/>
        <w:jc w:val="both"/>
        <w:rPr>
          <w:rFonts w:ascii="Arial" w:hAnsi="Arial"/>
          <w:sz w:val="24"/>
          <w:szCs w:val="24"/>
        </w:rPr>
      </w:pPr>
      <w:r>
        <w:rPr>
          <w:rFonts w:ascii="Arial" w:hAnsi="Arial"/>
          <w:sz w:val="24"/>
          <w:szCs w:val="24"/>
        </w:rPr>
        <w:t>Diagram 1 (page 9</w:t>
      </w:r>
      <w:r w:rsidR="002E031C">
        <w:rPr>
          <w:rFonts w:ascii="Arial" w:hAnsi="Arial"/>
          <w:sz w:val="24"/>
          <w:szCs w:val="24"/>
        </w:rPr>
        <w:t>) depicts</w:t>
      </w:r>
      <w:r w:rsidR="007F60F8">
        <w:rPr>
          <w:rFonts w:ascii="Arial" w:hAnsi="Arial"/>
          <w:sz w:val="24"/>
          <w:szCs w:val="24"/>
        </w:rPr>
        <w:t xml:space="preserve"> how the various domestic and sexual violence services across Nottingham can be considered under these three categories.</w:t>
      </w:r>
    </w:p>
    <w:p w:rsidR="00C62980" w:rsidRDefault="00C62980" w:rsidP="004D6F18">
      <w:pPr>
        <w:spacing w:after="0"/>
        <w:jc w:val="both"/>
        <w:rPr>
          <w:rFonts w:ascii="Arial" w:hAnsi="Arial"/>
          <w:sz w:val="24"/>
          <w:szCs w:val="24"/>
        </w:rPr>
      </w:pPr>
    </w:p>
    <w:p w:rsidR="00FE34A3" w:rsidRDefault="00FE34A3" w:rsidP="004D6F18">
      <w:pPr>
        <w:spacing w:after="0"/>
        <w:jc w:val="both"/>
        <w:rPr>
          <w:rFonts w:ascii="Arial" w:hAnsi="Arial"/>
          <w:sz w:val="24"/>
          <w:szCs w:val="24"/>
        </w:rPr>
      </w:pPr>
    </w:p>
    <w:p w:rsidR="008F2AAB" w:rsidRPr="005E116C" w:rsidRDefault="008F2AAB" w:rsidP="005E116C">
      <w:pPr>
        <w:spacing w:after="0"/>
        <w:jc w:val="both"/>
        <w:rPr>
          <w:rFonts w:ascii="Arial" w:hAnsi="Arial" w:cs="Arial"/>
          <w:b/>
          <w:bCs/>
          <w:sz w:val="24"/>
          <w:szCs w:val="24"/>
          <w:lang w:val="en-GB"/>
        </w:rPr>
        <w:sectPr w:rsidR="008F2AAB" w:rsidRPr="005E116C" w:rsidSect="00C62980">
          <w:footerReference w:type="default" r:id="rId19"/>
          <w:pgSz w:w="12240" w:h="15840"/>
          <w:pgMar w:top="1135" w:right="1440" w:bottom="1440" w:left="1440" w:header="720" w:footer="720" w:gutter="0"/>
          <w:pgNumType w:start="1"/>
          <w:cols w:space="720"/>
          <w:docGrid w:linePitch="360"/>
        </w:sectPr>
      </w:pPr>
      <w:r>
        <w:rPr>
          <w:rFonts w:ascii="Arial" w:hAnsi="Arial" w:cs="Arial"/>
          <w:sz w:val="24"/>
          <w:szCs w:val="24"/>
          <w:lang w:val="en-GB"/>
        </w:rPr>
        <w:br w:type="page"/>
      </w:r>
    </w:p>
    <w:p w:rsidR="008F2AAB" w:rsidRPr="00CE2B4E" w:rsidRDefault="002E031C" w:rsidP="005D6B6E">
      <w:pPr>
        <w:rPr>
          <w:rFonts w:ascii="Arial" w:hAnsi="Arial"/>
          <w:b/>
          <w:bCs/>
        </w:rPr>
      </w:pPr>
      <w:r w:rsidRPr="002E031C">
        <w:rPr>
          <w:rFonts w:ascii="Arial" w:hAnsi="Arial" w:cs="Arial"/>
          <w:noProof/>
          <w:sz w:val="24"/>
          <w:szCs w:val="24"/>
          <w:lang w:val="en-GB" w:eastAsia="en-GB"/>
        </w:rPr>
        <w:lastRenderedPageBreak/>
        <mc:AlternateContent>
          <mc:Choice Requires="wps">
            <w:drawing>
              <wp:anchor distT="0" distB="0" distL="114300" distR="114300" simplePos="0" relativeHeight="251729920" behindDoc="0" locked="0" layoutInCell="1" allowOverlap="1" wp14:anchorId="7C394FF2" wp14:editId="3DBCE6EF">
                <wp:simplePos x="0" y="0"/>
                <wp:positionH relativeFrom="column">
                  <wp:posOffset>-438247</wp:posOffset>
                </wp:positionH>
                <wp:positionV relativeFrom="paragraph">
                  <wp:posOffset>-85725</wp:posOffset>
                </wp:positionV>
                <wp:extent cx="781050" cy="285750"/>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w="9525">
                          <a:solidFill>
                            <a:srgbClr val="000000"/>
                          </a:solidFill>
                          <a:miter lim="800000"/>
                          <a:headEnd/>
                          <a:tailEnd/>
                        </a:ln>
                      </wps:spPr>
                      <wps:txbx>
                        <w:txbxContent>
                          <w:p w:rsidR="002E031C" w:rsidRDefault="002E031C">
                            <w:r>
                              <w:t>Diagram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5pt;margin-top:-6.75pt;width:61.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kZJgIAAEw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">
                <v:textbox>
                  <w:txbxContent>
                    <w:p w:rsidR="002E031C" w:rsidRDefault="002E031C">
                      <w:r>
                        <w:t>Diagram 1</w:t>
                      </w:r>
                    </w:p>
                  </w:txbxContent>
                </v:textbox>
              </v:shape>
            </w:pict>
          </mc:Fallback>
        </mc:AlternateContent>
      </w:r>
      <w:r w:rsidR="005D6B6E">
        <w:rPr>
          <w:rFonts w:ascii="Arial" w:hAnsi="Arial" w:cs="Arial"/>
          <w:sz w:val="24"/>
          <w:szCs w:val="24"/>
          <w:lang w:val="en-GB"/>
        </w:rPr>
        <w:t xml:space="preserve">                                </w:t>
      </w:r>
      <w:r w:rsidR="00CE2B4E" w:rsidRPr="00CE2B4E">
        <w:rPr>
          <w:rFonts w:ascii="Arial" w:hAnsi="Arial"/>
          <w:b/>
          <w:bCs/>
          <w:sz w:val="24"/>
        </w:rPr>
        <w:t>Domestic and Sexual Violence and Ab</w:t>
      </w:r>
      <w:r w:rsidR="00A43D7D">
        <w:rPr>
          <w:rFonts w:ascii="Arial" w:hAnsi="Arial"/>
          <w:b/>
          <w:bCs/>
          <w:sz w:val="24"/>
        </w:rPr>
        <w:t>use Strategic System</w:t>
      </w:r>
    </w:p>
    <w:p w:rsidR="00CE2B4E" w:rsidRDefault="00CE2B4E" w:rsidP="007F60F8">
      <w:pPr>
        <w:spacing w:after="0" w:line="240" w:lineRule="auto"/>
        <w:ind w:left="-1134"/>
        <w:rPr>
          <w:rFonts w:ascii="Arial" w:hAnsi="Arial" w:cs="Arial"/>
          <w:sz w:val="24"/>
          <w:szCs w:val="24"/>
          <w:lang w:val="en-GB"/>
        </w:rPr>
      </w:pPr>
    </w:p>
    <w:p w:rsidR="00CE2B4E" w:rsidRDefault="00CE2B4E" w:rsidP="007F60F8">
      <w:pPr>
        <w:spacing w:after="0" w:line="240" w:lineRule="auto"/>
        <w:ind w:left="-1134"/>
        <w:rPr>
          <w:rFonts w:ascii="Arial" w:hAnsi="Arial" w:cs="Arial"/>
          <w:sz w:val="24"/>
          <w:szCs w:val="24"/>
          <w:lang w:val="en-GB"/>
        </w:rPr>
      </w:pPr>
      <w:r>
        <w:rPr>
          <w:rFonts w:ascii="Arial" w:hAnsi="Arial"/>
          <w:b/>
          <w:bCs/>
          <w:noProof/>
          <w:lang w:val="en-GB" w:eastAsia="en-GB"/>
        </w:rPr>
        <mc:AlternateContent>
          <mc:Choice Requires="wpc">
            <w:drawing>
              <wp:inline distT="0" distB="0" distL="0" distR="0" wp14:anchorId="4FE4A215" wp14:editId="112ACFBB">
                <wp:extent cx="9487284" cy="5636234"/>
                <wp:effectExtent l="0" t="0" r="0" b="3175"/>
                <wp:docPr id="320" name="Canvas 3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Text Box 5"/>
                        <wps:cNvSpPr txBox="1">
                          <a:spLocks noChangeArrowheads="1"/>
                        </wps:cNvSpPr>
                        <wps:spPr bwMode="auto">
                          <a:xfrm>
                            <a:off x="152400" y="0"/>
                            <a:ext cx="5181600" cy="576943"/>
                          </a:xfrm>
                          <a:prstGeom prst="rect">
                            <a:avLst/>
                          </a:prstGeom>
                          <a:solidFill>
                            <a:srgbClr val="FFFFFF"/>
                          </a:solidFill>
                          <a:ln w="9525">
                            <a:solidFill>
                              <a:srgbClr val="000000"/>
                            </a:solidFill>
                            <a:miter lim="800000"/>
                            <a:headEnd/>
                            <a:tailEnd/>
                          </a:ln>
                        </wps:spPr>
                        <wps:txbx>
                          <w:txbxContent>
                            <w:p w:rsidR="00250844" w:rsidRPr="00967F62" w:rsidRDefault="00250844" w:rsidP="00967F62">
                              <w:pPr>
                                <w:pStyle w:val="Normal1"/>
                                <w:spacing w:before="0" w:beforeAutospacing="0" w:after="0" w:afterAutospacing="0"/>
                                <w:ind w:left="720" w:hanging="720"/>
                                <w:rPr>
                                  <w:rStyle w:val="normalchar"/>
                                  <w:rFonts w:ascii="Arial" w:hAnsi="Arial" w:cs="Arial"/>
                                  <w:color w:val="000000"/>
                                  <w:sz w:val="20"/>
                                  <w:szCs w:val="20"/>
                                </w:rPr>
                              </w:pPr>
                              <w:r w:rsidRPr="00DD6B9A">
                                <w:rPr>
                                  <w:szCs w:val="20"/>
                                </w:rPr>
                                <w:t xml:space="preserve"> </w:t>
                              </w:r>
                              <w:r w:rsidRPr="00960C93">
                                <w:rPr>
                                  <w:rFonts w:ascii="Arial" w:hAnsi="Arial"/>
                                  <w:b/>
                                  <w:bCs/>
                                  <w:sz w:val="20"/>
                                  <w:szCs w:val="20"/>
                                </w:rPr>
                                <w:t>Key</w:t>
                              </w:r>
                              <w:r>
                                <w:rPr>
                                  <w:rFonts w:ascii="Arial" w:hAnsi="Arial"/>
                                  <w:b/>
                                  <w:bCs/>
                                  <w:sz w:val="20"/>
                                  <w:szCs w:val="20"/>
                                </w:rPr>
                                <w:t xml:space="preserve"> strategic aim </w:t>
                              </w:r>
                              <w:r w:rsidRPr="00967F62">
                                <w:rPr>
                                  <w:rFonts w:ascii="Arial" w:hAnsi="Arial"/>
                                  <w:b/>
                                  <w:bCs/>
                                  <w:sz w:val="20"/>
                                  <w:szCs w:val="20"/>
                                </w:rPr>
                                <w:t xml:space="preserve">is to </w:t>
                              </w:r>
                              <w:r w:rsidRPr="00967F62">
                                <w:rPr>
                                  <w:rStyle w:val="normalchar"/>
                                  <w:rFonts w:ascii="Arial" w:hAnsi="Arial" w:cs="Arial"/>
                                  <w:color w:val="000000"/>
                                  <w:sz w:val="20"/>
                                  <w:szCs w:val="20"/>
                                </w:rPr>
                                <w:t>increase reporting of DSV within Nottingham City</w:t>
                              </w:r>
                            </w:p>
                            <w:p w:rsidR="00250844" w:rsidRPr="00967F62" w:rsidRDefault="00250844" w:rsidP="00967F62">
                              <w:pPr>
                                <w:rPr>
                                  <w:rFonts w:ascii="Arial" w:hAnsi="Arial"/>
                                  <w:sz w:val="20"/>
                                  <w:szCs w:val="20"/>
                                </w:rPr>
                              </w:pPr>
                              <w:proofErr w:type="gramStart"/>
                              <w:r w:rsidRPr="00967F62">
                                <w:rPr>
                                  <w:rStyle w:val="normalchar"/>
                                  <w:rFonts w:ascii="Arial" w:hAnsi="Arial" w:cs="Arial"/>
                                  <w:color w:val="000000"/>
                                  <w:sz w:val="20"/>
                                  <w:szCs w:val="20"/>
                                </w:rPr>
                                <w:t>and</w:t>
                              </w:r>
                              <w:proofErr w:type="gramEnd"/>
                              <w:r w:rsidRPr="00967F62">
                                <w:rPr>
                                  <w:rStyle w:val="normalchar"/>
                                  <w:rFonts w:ascii="Arial" w:hAnsi="Arial" w:cs="Arial"/>
                                  <w:color w:val="000000"/>
                                  <w:sz w:val="20"/>
                                  <w:szCs w:val="20"/>
                                </w:rPr>
                                <w:t xml:space="preserve"> reduce the number of repeat survivors</w:t>
                              </w:r>
                              <w:r>
                                <w:rPr>
                                  <w:rStyle w:val="normalchar"/>
                                  <w:rFonts w:ascii="Arial" w:hAnsi="Arial" w:cs="Arial"/>
                                  <w:color w:val="000000"/>
                                  <w:sz w:val="20"/>
                                  <w:szCs w:val="20"/>
                                </w:rPr>
                                <w:t>.</w:t>
                              </w:r>
                            </w:p>
                            <w:p w:rsidR="00250844" w:rsidRPr="00DD6B9A" w:rsidRDefault="00250844" w:rsidP="00CE2B4E">
                              <w:pPr>
                                <w:rPr>
                                  <w:szCs w:val="20"/>
                                </w:rPr>
                              </w:pPr>
                            </w:p>
                          </w:txbxContent>
                        </wps:txbx>
                        <wps:bodyPr rot="0" vert="horz" wrap="square" lIns="91440" tIns="45720" rIns="91440" bIns="45720" anchor="t" anchorCtr="0" upright="1">
                          <a:noAutofit/>
                        </wps:bodyPr>
                      </wps:wsp>
                      <wps:wsp>
                        <wps:cNvPr id="55" name="Text Box 7"/>
                        <wps:cNvSpPr txBox="1">
                          <a:spLocks noChangeArrowheads="1"/>
                        </wps:cNvSpPr>
                        <wps:spPr bwMode="auto">
                          <a:xfrm>
                            <a:off x="5486130" y="0"/>
                            <a:ext cx="3635200" cy="576922"/>
                          </a:xfrm>
                          <a:prstGeom prst="rect">
                            <a:avLst/>
                          </a:prstGeom>
                          <a:solidFill>
                            <a:srgbClr val="FFFFFF"/>
                          </a:solidFill>
                          <a:ln w="9525">
                            <a:solidFill>
                              <a:srgbClr val="000000"/>
                            </a:solidFill>
                            <a:miter lim="800000"/>
                            <a:headEnd/>
                            <a:tailEnd/>
                          </a:ln>
                        </wps:spPr>
                        <wps:txbx>
                          <w:txbxContent>
                            <w:p w:rsidR="00250844" w:rsidRPr="00433158" w:rsidRDefault="00250844" w:rsidP="00CE2B4E">
                              <w:pPr>
                                <w:rPr>
                                  <w:rFonts w:ascii="Arial" w:hAnsi="Arial"/>
                                  <w:sz w:val="20"/>
                                  <w:szCs w:val="20"/>
                                </w:rPr>
                              </w:pPr>
                              <w:r>
                                <w:rPr>
                                  <w:rFonts w:ascii="Arial" w:hAnsi="Arial"/>
                                  <w:sz w:val="20"/>
                                  <w:szCs w:val="20"/>
                                </w:rPr>
                                <w:t xml:space="preserve">At least </w:t>
                              </w:r>
                              <w:r>
                                <w:rPr>
                                  <w:rFonts w:ascii="Arial" w:hAnsi="Arial" w:cs="Arial"/>
                                  <w:sz w:val="20"/>
                                  <w:szCs w:val="20"/>
                                  <w:lang w:bidi="hi-IN"/>
                                </w:rPr>
                                <w:t>36,000 and 48,000</w:t>
                              </w:r>
                              <w:r w:rsidRPr="00433158">
                                <w:rPr>
                                  <w:rFonts w:ascii="Arial" w:hAnsi="Arial"/>
                                  <w:sz w:val="20"/>
                                  <w:szCs w:val="20"/>
                                </w:rPr>
                                <w:t xml:space="preserve"> survivors in Nottingham </w:t>
                              </w:r>
                              <w:r>
                                <w:rPr>
                                  <w:rFonts w:ascii="Arial" w:hAnsi="Arial"/>
                                  <w:sz w:val="20"/>
                                  <w:szCs w:val="20"/>
                                </w:rPr>
                                <w:t xml:space="preserve">(See Home Office definition April 2013 and Violence against Women and Girls Strategy 2012) </w:t>
                              </w:r>
                            </w:p>
                            <w:p w:rsidR="00250844" w:rsidRPr="00DD6B9A" w:rsidRDefault="00250844" w:rsidP="00CE2B4E">
                              <w:pPr>
                                <w:rPr>
                                  <w:szCs w:val="20"/>
                                </w:rPr>
                              </w:pPr>
                            </w:p>
                          </w:txbxContent>
                        </wps:txbx>
                        <wps:bodyPr rot="0" vert="horz" wrap="square" lIns="91440" tIns="45720" rIns="91440" bIns="45720" anchor="t" anchorCtr="0" upright="1">
                          <a:noAutofit/>
                        </wps:bodyPr>
                      </wps:wsp>
                      <wps:wsp>
                        <wps:cNvPr id="58" name="Text Box 9"/>
                        <wps:cNvSpPr txBox="1">
                          <a:spLocks noChangeArrowheads="1"/>
                        </wps:cNvSpPr>
                        <wps:spPr bwMode="auto">
                          <a:xfrm>
                            <a:off x="1132114" y="1599801"/>
                            <a:ext cx="1229851" cy="2743200"/>
                          </a:xfrm>
                          <a:prstGeom prst="rect">
                            <a:avLst/>
                          </a:prstGeom>
                          <a:solidFill>
                            <a:srgbClr val="FFFFFF"/>
                          </a:solidFill>
                          <a:ln w="9525">
                            <a:solidFill>
                              <a:srgbClr val="000000"/>
                            </a:solidFill>
                            <a:miter lim="800000"/>
                            <a:headEnd/>
                            <a:tailEnd/>
                          </a:ln>
                        </wps:spPr>
                        <wps:txbx>
                          <w:txbxContent>
                            <w:p w:rsidR="00250844" w:rsidRPr="00CE2B4E" w:rsidRDefault="00250844" w:rsidP="00CE2B4E">
                              <w:pPr>
                                <w:rPr>
                                  <w:rFonts w:ascii="Arial" w:hAnsi="Arial"/>
                                  <w:b/>
                                  <w:bCs/>
                                  <w:color w:val="FF0000"/>
                                  <w:sz w:val="20"/>
                                  <w:szCs w:val="20"/>
                                </w:rPr>
                              </w:pPr>
                              <w:r>
                                <w:rPr>
                                  <w:rFonts w:ascii="Arial" w:hAnsi="Arial"/>
                                  <w:b/>
                                  <w:bCs/>
                                  <w:color w:val="FF0000"/>
                                  <w:sz w:val="20"/>
                                  <w:szCs w:val="20"/>
                                </w:rPr>
                                <w:t>Equation</w:t>
                              </w:r>
                              <w:r w:rsidRPr="00AA0352">
                                <w:rPr>
                                  <w:rFonts w:ascii="Arial" w:hAnsi="Arial"/>
                                  <w:b/>
                                  <w:bCs/>
                                  <w:color w:val="FF0000"/>
                                  <w:sz w:val="20"/>
                                  <w:szCs w:val="20"/>
                                </w:rPr>
                                <w:t xml:space="preserve"> whole community appro</w:t>
                              </w:r>
                              <w:r>
                                <w:rPr>
                                  <w:rFonts w:ascii="Arial" w:hAnsi="Arial"/>
                                  <w:b/>
                                  <w:bCs/>
                                  <w:color w:val="FF0000"/>
                                  <w:sz w:val="20"/>
                                  <w:szCs w:val="20"/>
                                </w:rPr>
                                <w:t xml:space="preserve">ach </w:t>
                              </w:r>
                            </w:p>
                            <w:p w:rsidR="00250844" w:rsidRPr="00DF2084" w:rsidRDefault="00250844" w:rsidP="00BA7DF5">
                              <w:pPr>
                                <w:spacing w:after="120"/>
                                <w:rPr>
                                  <w:rFonts w:ascii="Arial" w:hAnsi="Arial"/>
                                  <w:color w:val="FF0000"/>
                                  <w:sz w:val="20"/>
                                  <w:szCs w:val="20"/>
                                </w:rPr>
                              </w:pPr>
                              <w:r w:rsidRPr="00DF2084">
                                <w:rPr>
                                  <w:rFonts w:ascii="Arial" w:hAnsi="Arial"/>
                                  <w:color w:val="FF0000"/>
                                  <w:sz w:val="20"/>
                                  <w:szCs w:val="20"/>
                                </w:rPr>
                                <w:t>Train</w:t>
                              </w:r>
                              <w:r>
                                <w:rPr>
                                  <w:rFonts w:ascii="Arial" w:hAnsi="Arial"/>
                                  <w:color w:val="FF0000"/>
                                  <w:sz w:val="20"/>
                                  <w:szCs w:val="20"/>
                                </w:rPr>
                                <w:t xml:space="preserve"> professionals to identify DSV </w:t>
                              </w:r>
                            </w:p>
                            <w:p w:rsidR="00250844" w:rsidRPr="00DF2084" w:rsidRDefault="00250844" w:rsidP="00BA7DF5">
                              <w:pPr>
                                <w:spacing w:after="120"/>
                                <w:rPr>
                                  <w:rFonts w:ascii="Arial" w:hAnsi="Arial"/>
                                  <w:color w:val="FF0000"/>
                                  <w:sz w:val="20"/>
                                  <w:szCs w:val="20"/>
                                </w:rPr>
                              </w:pPr>
                              <w:r>
                                <w:rPr>
                                  <w:rFonts w:ascii="Arial" w:hAnsi="Arial"/>
                                  <w:color w:val="FF0000"/>
                                  <w:sz w:val="20"/>
                                  <w:szCs w:val="20"/>
                                </w:rPr>
                                <w:t xml:space="preserve">Campaign and provide resources </w:t>
                              </w:r>
                            </w:p>
                            <w:p w:rsidR="00250844" w:rsidRPr="00DF2084" w:rsidRDefault="00250844" w:rsidP="00BA7DF5">
                              <w:pPr>
                                <w:spacing w:after="120"/>
                                <w:rPr>
                                  <w:rFonts w:ascii="Arial" w:hAnsi="Arial"/>
                                  <w:color w:val="FF0000"/>
                                  <w:sz w:val="20"/>
                                  <w:szCs w:val="20"/>
                                </w:rPr>
                              </w:pPr>
                              <w:r w:rsidRPr="00DF2084">
                                <w:rPr>
                                  <w:rFonts w:ascii="Arial" w:hAnsi="Arial"/>
                                  <w:color w:val="FF0000"/>
                                  <w:sz w:val="20"/>
                                  <w:szCs w:val="20"/>
                                </w:rPr>
                                <w:t>Ra</w:t>
                              </w:r>
                              <w:r>
                                <w:rPr>
                                  <w:rFonts w:ascii="Arial" w:hAnsi="Arial"/>
                                  <w:color w:val="FF0000"/>
                                  <w:sz w:val="20"/>
                                  <w:szCs w:val="20"/>
                                </w:rPr>
                                <w:t xml:space="preserve">ise awareness in the community </w:t>
                              </w:r>
                            </w:p>
                            <w:p w:rsidR="00250844" w:rsidRPr="00DF2084" w:rsidRDefault="00250844" w:rsidP="00BA7DF5">
                              <w:pPr>
                                <w:spacing w:after="120"/>
                                <w:rPr>
                                  <w:rFonts w:ascii="Arial" w:hAnsi="Arial"/>
                                  <w:color w:val="FF0000"/>
                                  <w:sz w:val="20"/>
                                  <w:szCs w:val="20"/>
                                </w:rPr>
                              </w:pPr>
                              <w:r w:rsidRPr="00DF2084">
                                <w:rPr>
                                  <w:rFonts w:ascii="Arial" w:hAnsi="Arial"/>
                                  <w:color w:val="FF0000"/>
                                  <w:sz w:val="20"/>
                                  <w:szCs w:val="20"/>
                                </w:rPr>
                                <w:t xml:space="preserve">Raise awareness with children </w:t>
                              </w:r>
                              <w:r>
                                <w:rPr>
                                  <w:rFonts w:ascii="Arial" w:hAnsi="Arial"/>
                                  <w:color w:val="FF0000"/>
                                  <w:sz w:val="20"/>
                                  <w:szCs w:val="20"/>
                                </w:rPr>
                                <w:t xml:space="preserve">and young people </w:t>
                              </w:r>
                            </w:p>
                          </w:txbxContent>
                        </wps:txbx>
                        <wps:bodyPr rot="0" vert="horz" wrap="square" lIns="91440" tIns="45720" rIns="91440" bIns="45720" anchor="t" anchorCtr="0" upright="1">
                          <a:noAutofit/>
                        </wps:bodyPr>
                      </wps:wsp>
                      <wps:wsp>
                        <wps:cNvPr id="59" name="Rectangle 10"/>
                        <wps:cNvSpPr>
                          <a:spLocks noChangeArrowheads="1"/>
                        </wps:cNvSpPr>
                        <wps:spPr bwMode="auto">
                          <a:xfrm>
                            <a:off x="152400" y="800100"/>
                            <a:ext cx="2209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Text Box 11"/>
                        <wps:cNvSpPr txBox="1">
                          <a:spLocks noChangeArrowheads="1"/>
                        </wps:cNvSpPr>
                        <wps:spPr bwMode="auto">
                          <a:xfrm>
                            <a:off x="152400" y="729344"/>
                            <a:ext cx="2209800" cy="756448"/>
                          </a:xfrm>
                          <a:prstGeom prst="rect">
                            <a:avLst/>
                          </a:prstGeom>
                          <a:solidFill>
                            <a:srgbClr val="FFFFFF"/>
                          </a:solidFill>
                          <a:ln w="9525">
                            <a:solidFill>
                              <a:srgbClr val="000000"/>
                            </a:solidFill>
                            <a:miter lim="800000"/>
                            <a:headEnd/>
                            <a:tailEnd/>
                          </a:ln>
                        </wps:spPr>
                        <wps:txbx>
                          <w:txbxContent>
                            <w:p w:rsidR="00250844" w:rsidRPr="00433158" w:rsidRDefault="00250844" w:rsidP="00CE2B4E">
                              <w:pPr>
                                <w:rPr>
                                  <w:rFonts w:ascii="Arial" w:hAnsi="Arial"/>
                                  <w:sz w:val="20"/>
                                  <w:szCs w:val="20"/>
                                </w:rPr>
                              </w:pPr>
                              <w:r w:rsidRPr="008F048F">
                                <w:rPr>
                                  <w:rFonts w:ascii="Arial" w:hAnsi="Arial"/>
                                  <w:b/>
                                  <w:bCs/>
                                  <w:sz w:val="20"/>
                                  <w:szCs w:val="20"/>
                                </w:rPr>
                                <w:t>Prevention and early intervention</w:t>
                              </w:r>
                              <w:r w:rsidRPr="00433158">
                                <w:rPr>
                                  <w:rFonts w:ascii="Arial" w:hAnsi="Arial"/>
                                  <w:sz w:val="20"/>
                                  <w:szCs w:val="20"/>
                                </w:rPr>
                                <w:t xml:space="preserve"> </w:t>
                              </w:r>
                              <w:r>
                                <w:rPr>
                                  <w:rFonts w:ascii="Arial" w:hAnsi="Arial"/>
                                  <w:sz w:val="20"/>
                                  <w:szCs w:val="20"/>
                                </w:rPr>
                                <w:t xml:space="preserve">(cycles throughout whole system, with survivors, young people and children) </w:t>
                              </w:r>
                            </w:p>
                          </w:txbxContent>
                        </wps:txbx>
                        <wps:bodyPr rot="0" vert="horz" wrap="square" lIns="91440" tIns="45720" rIns="91440" bIns="45720" anchor="t" anchorCtr="0" upright="1">
                          <a:noAutofit/>
                        </wps:bodyPr>
                      </wps:wsp>
                      <wps:wsp>
                        <wps:cNvPr id="61" name="Rectangle 12"/>
                        <wps:cNvSpPr>
                          <a:spLocks noChangeArrowheads="1"/>
                        </wps:cNvSpPr>
                        <wps:spPr bwMode="auto">
                          <a:xfrm>
                            <a:off x="2590800" y="800100"/>
                            <a:ext cx="2590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Text Box 13"/>
                        <wps:cNvSpPr txBox="1">
                          <a:spLocks noChangeArrowheads="1"/>
                        </wps:cNvSpPr>
                        <wps:spPr bwMode="auto">
                          <a:xfrm>
                            <a:off x="2438400" y="729317"/>
                            <a:ext cx="2971800" cy="756473"/>
                          </a:xfrm>
                          <a:prstGeom prst="rect">
                            <a:avLst/>
                          </a:prstGeom>
                          <a:solidFill>
                            <a:srgbClr val="FFFFFF"/>
                          </a:solidFill>
                          <a:ln w="9525">
                            <a:solidFill>
                              <a:srgbClr val="000000"/>
                            </a:solidFill>
                            <a:miter lim="800000"/>
                            <a:headEnd/>
                            <a:tailEnd/>
                          </a:ln>
                        </wps:spPr>
                        <wps:txbx>
                          <w:txbxContent>
                            <w:p w:rsidR="00250844" w:rsidRPr="00CE2B4E" w:rsidRDefault="00250844" w:rsidP="00CE2B4E">
                              <w:pPr>
                                <w:rPr>
                                  <w:rFonts w:ascii="Arial" w:hAnsi="Arial"/>
                                  <w:sz w:val="20"/>
                                  <w:szCs w:val="20"/>
                                </w:rPr>
                              </w:pPr>
                              <w:r w:rsidRPr="00CE2B4E">
                                <w:rPr>
                                  <w:rFonts w:ascii="Arial" w:hAnsi="Arial"/>
                                  <w:b/>
                                  <w:bCs/>
                                  <w:sz w:val="20"/>
                                  <w:szCs w:val="20"/>
                                </w:rPr>
                                <w:t>Provision</w:t>
                              </w:r>
                              <w:r w:rsidRPr="00CE2B4E">
                                <w:rPr>
                                  <w:rFonts w:ascii="Arial" w:hAnsi="Arial"/>
                                  <w:sz w:val="20"/>
                                  <w:szCs w:val="20"/>
                                </w:rPr>
                                <w:t xml:space="preserve"> (survivors</w:t>
                              </w:r>
                              <w:r>
                                <w:rPr>
                                  <w:rFonts w:ascii="Arial" w:hAnsi="Arial"/>
                                  <w:sz w:val="20"/>
                                  <w:szCs w:val="20"/>
                                </w:rPr>
                                <w:t xml:space="preserve"> are identified and </w:t>
                              </w:r>
                              <w:r w:rsidRPr="00CE2B4E">
                                <w:rPr>
                                  <w:rFonts w:ascii="Arial" w:hAnsi="Arial"/>
                                  <w:sz w:val="20"/>
                                  <w:szCs w:val="20"/>
                                </w:rPr>
                                <w:t xml:space="preserve">risk assessed here and referred on, they may cycle through this part of the system a number of times) </w:t>
                              </w:r>
                            </w:p>
                          </w:txbxContent>
                        </wps:txbx>
                        <wps:bodyPr rot="0" vert="horz" wrap="square" lIns="91440" tIns="45720" rIns="91440" bIns="45720" anchor="t" anchorCtr="0" upright="1">
                          <a:noAutofit/>
                        </wps:bodyPr>
                      </wps:wsp>
                      <wps:wsp>
                        <wps:cNvPr id="63" name="Rectangle 14"/>
                        <wps:cNvSpPr>
                          <a:spLocks noChangeArrowheads="1"/>
                        </wps:cNvSpPr>
                        <wps:spPr bwMode="auto">
                          <a:xfrm>
                            <a:off x="5638800" y="800100"/>
                            <a:ext cx="3200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Text Box 15"/>
                        <wps:cNvSpPr txBox="1">
                          <a:spLocks noChangeArrowheads="1"/>
                        </wps:cNvSpPr>
                        <wps:spPr bwMode="auto">
                          <a:xfrm>
                            <a:off x="5551441" y="729257"/>
                            <a:ext cx="3570338" cy="756498"/>
                          </a:xfrm>
                          <a:prstGeom prst="rect">
                            <a:avLst/>
                          </a:prstGeom>
                          <a:solidFill>
                            <a:srgbClr val="FFFFFF"/>
                          </a:solidFill>
                          <a:ln w="9525">
                            <a:solidFill>
                              <a:srgbClr val="000000"/>
                            </a:solidFill>
                            <a:miter lim="800000"/>
                            <a:headEnd/>
                            <a:tailEnd/>
                          </a:ln>
                        </wps:spPr>
                        <wps:txbx>
                          <w:txbxContent>
                            <w:p w:rsidR="00250844" w:rsidRPr="00433158" w:rsidRDefault="00250844" w:rsidP="00CE2B4E">
                              <w:pPr>
                                <w:rPr>
                                  <w:rFonts w:ascii="Arial" w:hAnsi="Arial"/>
                                  <w:sz w:val="20"/>
                                  <w:szCs w:val="20"/>
                                </w:rPr>
                              </w:pPr>
                              <w:r w:rsidRPr="008F048F">
                                <w:rPr>
                                  <w:rFonts w:ascii="Arial" w:hAnsi="Arial"/>
                                  <w:b/>
                                  <w:bCs/>
                                  <w:sz w:val="20"/>
                                  <w:szCs w:val="20"/>
                                </w:rPr>
                                <w:t>Protection</w:t>
                              </w:r>
                              <w:r>
                                <w:rPr>
                                  <w:rFonts w:ascii="Arial" w:hAnsi="Arial"/>
                                  <w:b/>
                                  <w:bCs/>
                                  <w:sz w:val="20"/>
                                  <w:szCs w:val="20"/>
                                </w:rPr>
                                <w:t xml:space="preserve"> (partnership and reduction in risk)</w:t>
                              </w:r>
                              <w:r>
                                <w:rPr>
                                  <w:rFonts w:ascii="Arial" w:hAnsi="Arial"/>
                                  <w:sz w:val="20"/>
                                  <w:szCs w:val="20"/>
                                </w:rPr>
                                <w:t xml:space="preserve"> (survivors</w:t>
                              </w:r>
                              <w:r w:rsidRPr="001617FD">
                                <w:rPr>
                                  <w:rFonts w:ascii="Arial" w:hAnsi="Arial"/>
                                  <w:b/>
                                  <w:bCs/>
                                  <w:sz w:val="20"/>
                                  <w:szCs w:val="20"/>
                                </w:rPr>
                                <w:t xml:space="preserve"> </w:t>
                              </w:r>
                              <w:r w:rsidRPr="001617FD">
                                <w:rPr>
                                  <w:rFonts w:ascii="Arial" w:hAnsi="Arial"/>
                                  <w:sz w:val="20"/>
                                  <w:szCs w:val="20"/>
                                </w:rPr>
                                <w:t xml:space="preserve">receive </w:t>
                              </w:r>
                              <w:r>
                                <w:rPr>
                                  <w:rFonts w:ascii="Arial" w:hAnsi="Arial"/>
                                  <w:sz w:val="20"/>
                                  <w:szCs w:val="20"/>
                                </w:rPr>
                                <w:t xml:space="preserve">multi agency </w:t>
                              </w:r>
                              <w:r w:rsidRPr="001617FD">
                                <w:rPr>
                                  <w:rFonts w:ascii="Arial" w:hAnsi="Arial"/>
                                  <w:sz w:val="20"/>
                                  <w:szCs w:val="20"/>
                                </w:rPr>
                                <w:t>intervention</w:t>
                              </w:r>
                              <w:r>
                                <w:rPr>
                                  <w:rFonts w:ascii="Arial" w:hAnsi="Arial"/>
                                  <w:sz w:val="20"/>
                                  <w:szCs w:val="20"/>
                                </w:rPr>
                                <w:t xml:space="preserve"> &amp;</w:t>
                              </w:r>
                              <w:r>
                                <w:rPr>
                                  <w:rFonts w:ascii="Arial" w:hAnsi="Arial"/>
                                  <w:b/>
                                  <w:bCs/>
                                  <w:sz w:val="20"/>
                                  <w:szCs w:val="20"/>
                                </w:rPr>
                                <w:t xml:space="preserve"> </w:t>
                              </w:r>
                              <w:r w:rsidRPr="009147EE">
                                <w:rPr>
                                  <w:rFonts w:ascii="Arial" w:hAnsi="Arial"/>
                                  <w:sz w:val="20"/>
                                  <w:szCs w:val="20"/>
                                </w:rPr>
                                <w:t>exit</w:t>
                              </w:r>
                              <w:r>
                                <w:rPr>
                                  <w:rFonts w:ascii="Arial" w:hAnsi="Arial"/>
                                  <w:sz w:val="20"/>
                                  <w:szCs w:val="20"/>
                                </w:rPr>
                                <w:t xml:space="preserve"> here, through CJS, civil courts, resettlement, support </w:t>
                              </w:r>
                              <w:proofErr w:type="spellStart"/>
                              <w:r>
                                <w:rPr>
                                  <w:rFonts w:ascii="Arial" w:hAnsi="Arial"/>
                                  <w:sz w:val="20"/>
                                  <w:szCs w:val="20"/>
                                </w:rPr>
                                <w:t>etc</w:t>
                              </w:r>
                              <w:proofErr w:type="spellEnd"/>
                              <w:r>
                                <w:rPr>
                                  <w:rFonts w:ascii="Arial" w:hAnsi="Arial"/>
                                  <w:sz w:val="20"/>
                                  <w:szCs w:val="20"/>
                                </w:rPr>
                                <w:t xml:space="preserve">) </w:t>
                              </w:r>
                            </w:p>
                          </w:txbxContent>
                        </wps:txbx>
                        <wps:bodyPr rot="0" vert="horz" wrap="square" lIns="91440" tIns="45720" rIns="91440" bIns="45720" anchor="t" anchorCtr="0" upright="1">
                          <a:noAutofit/>
                        </wps:bodyPr>
                      </wps:wsp>
                      <wps:wsp>
                        <wps:cNvPr id="289" name="Rectangle 16"/>
                        <wps:cNvSpPr>
                          <a:spLocks noChangeArrowheads="1"/>
                        </wps:cNvSpPr>
                        <wps:spPr bwMode="auto">
                          <a:xfrm>
                            <a:off x="3581400" y="1600200"/>
                            <a:ext cx="10668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Text Box 17"/>
                        <wps:cNvSpPr txBox="1">
                          <a:spLocks noChangeArrowheads="1"/>
                        </wps:cNvSpPr>
                        <wps:spPr bwMode="auto">
                          <a:xfrm>
                            <a:off x="3505200" y="1600082"/>
                            <a:ext cx="1219200" cy="2743200"/>
                          </a:xfrm>
                          <a:prstGeom prst="rect">
                            <a:avLst/>
                          </a:prstGeom>
                          <a:solidFill>
                            <a:srgbClr val="FFFFFF"/>
                          </a:solidFill>
                          <a:ln w="9525">
                            <a:solidFill>
                              <a:srgbClr val="000000"/>
                            </a:solidFill>
                            <a:miter lim="800000"/>
                            <a:headEnd/>
                            <a:tailEnd/>
                          </a:ln>
                        </wps:spPr>
                        <wps:txbx>
                          <w:txbxContent>
                            <w:p w:rsidR="00250844" w:rsidRPr="000F7EAC" w:rsidRDefault="00250844" w:rsidP="00CE2B4E">
                              <w:pPr>
                                <w:spacing w:after="240" w:line="240" w:lineRule="auto"/>
                                <w:rPr>
                                  <w:rFonts w:ascii="Arial" w:hAnsi="Arial"/>
                                  <w:b/>
                                  <w:bCs/>
                                  <w:color w:val="FF0000"/>
                                  <w:sz w:val="20"/>
                                  <w:szCs w:val="20"/>
                                </w:rPr>
                              </w:pPr>
                              <w:r w:rsidRPr="000F7EAC">
                                <w:rPr>
                                  <w:rFonts w:ascii="Arial" w:hAnsi="Arial"/>
                                  <w:b/>
                                  <w:bCs/>
                                  <w:color w:val="FF0000"/>
                                  <w:sz w:val="20"/>
                                  <w:szCs w:val="20"/>
                                </w:rPr>
                                <w:t xml:space="preserve">Services </w:t>
                              </w:r>
                            </w:p>
                            <w:p w:rsidR="00250844" w:rsidRPr="00CE2B4E" w:rsidRDefault="00250844" w:rsidP="00CE2B4E">
                              <w:pPr>
                                <w:spacing w:after="240" w:line="240" w:lineRule="auto"/>
                                <w:rPr>
                                  <w:rFonts w:ascii="Arial" w:hAnsi="Arial"/>
                                  <w:color w:val="FF0000"/>
                                  <w:sz w:val="20"/>
                                  <w:szCs w:val="20"/>
                                </w:rPr>
                              </w:pPr>
                              <w:r>
                                <w:rPr>
                                  <w:rFonts w:ascii="Arial" w:hAnsi="Arial"/>
                                  <w:color w:val="FF0000"/>
                                  <w:sz w:val="20"/>
                                  <w:szCs w:val="20"/>
                                </w:rPr>
                                <w:t xml:space="preserve">3 </w:t>
                              </w:r>
                              <w:r w:rsidRPr="00DF2084">
                                <w:rPr>
                                  <w:rFonts w:ascii="Arial" w:hAnsi="Arial"/>
                                  <w:color w:val="FF0000"/>
                                  <w:sz w:val="20"/>
                                  <w:szCs w:val="20"/>
                                </w:rPr>
                                <w:t>Refuge</w:t>
                              </w:r>
                              <w:r>
                                <w:rPr>
                                  <w:rFonts w:ascii="Arial" w:hAnsi="Arial"/>
                                  <w:color w:val="FF0000"/>
                                  <w:sz w:val="20"/>
                                  <w:szCs w:val="20"/>
                                </w:rPr>
                                <w:t>s</w:t>
                              </w:r>
                              <w:r w:rsidRPr="00DF2084">
                                <w:rPr>
                                  <w:rFonts w:ascii="Arial" w:hAnsi="Arial"/>
                                  <w:color w:val="FF0000"/>
                                  <w:sz w:val="20"/>
                                  <w:szCs w:val="20"/>
                                </w:rPr>
                                <w:t xml:space="preserve"> </w:t>
                              </w:r>
                              <w:r>
                                <w:rPr>
                                  <w:rFonts w:ascii="Arial" w:hAnsi="Arial"/>
                                  <w:color w:val="FF0000"/>
                                  <w:sz w:val="20"/>
                                  <w:szCs w:val="20"/>
                                </w:rPr>
                                <w:t xml:space="preserve">with children services </w:t>
                              </w:r>
                            </w:p>
                            <w:p w:rsidR="00250844" w:rsidRPr="00CE2B4E" w:rsidRDefault="00250844" w:rsidP="00CE2B4E">
                              <w:pPr>
                                <w:spacing w:after="120" w:line="240" w:lineRule="auto"/>
                                <w:rPr>
                                  <w:rFonts w:ascii="Arial" w:hAnsi="Arial"/>
                                  <w:color w:val="FF0000"/>
                                  <w:sz w:val="20"/>
                                  <w:szCs w:val="20"/>
                                </w:rPr>
                              </w:pPr>
                              <w:r>
                                <w:rPr>
                                  <w:rFonts w:ascii="Arial" w:hAnsi="Arial"/>
                                  <w:color w:val="FF0000"/>
                                  <w:sz w:val="20"/>
                                  <w:szCs w:val="20"/>
                                </w:rPr>
                                <w:t xml:space="preserve">Pet fostering </w:t>
                              </w:r>
                            </w:p>
                            <w:p w:rsidR="00250844" w:rsidRPr="00CE2B4E" w:rsidRDefault="00250844" w:rsidP="00CE2B4E">
                              <w:pPr>
                                <w:spacing w:after="120" w:line="240" w:lineRule="auto"/>
                                <w:rPr>
                                  <w:rFonts w:ascii="Arial" w:hAnsi="Arial"/>
                                  <w:color w:val="FF0000"/>
                                  <w:sz w:val="20"/>
                                  <w:szCs w:val="20"/>
                                </w:rPr>
                              </w:pPr>
                              <w:r>
                                <w:rPr>
                                  <w:rFonts w:ascii="Arial" w:hAnsi="Arial"/>
                                  <w:color w:val="FF0000"/>
                                  <w:sz w:val="20"/>
                                  <w:szCs w:val="20"/>
                                </w:rPr>
                                <w:t xml:space="preserve">Sanctuary </w:t>
                              </w:r>
                            </w:p>
                            <w:p w:rsidR="00250844" w:rsidRPr="00DF2084" w:rsidRDefault="00250844" w:rsidP="00CE2B4E">
                              <w:pPr>
                                <w:spacing w:after="120" w:line="240" w:lineRule="auto"/>
                                <w:rPr>
                                  <w:rFonts w:ascii="Arial" w:hAnsi="Arial"/>
                                  <w:color w:val="FF0000"/>
                                  <w:sz w:val="20"/>
                                  <w:szCs w:val="20"/>
                                </w:rPr>
                              </w:pPr>
                              <w:r>
                                <w:rPr>
                                  <w:rFonts w:ascii="Arial" w:hAnsi="Arial"/>
                                  <w:color w:val="FF0000"/>
                                  <w:sz w:val="20"/>
                                  <w:szCs w:val="20"/>
                                </w:rPr>
                                <w:t xml:space="preserve">Rape Crisis </w:t>
                              </w:r>
                            </w:p>
                            <w:p w:rsidR="00250844" w:rsidRPr="00DF2084" w:rsidRDefault="00250844" w:rsidP="00CE2B4E">
                              <w:pPr>
                                <w:spacing w:after="120" w:line="240" w:lineRule="auto"/>
                                <w:rPr>
                                  <w:rFonts w:ascii="Arial" w:hAnsi="Arial"/>
                                  <w:color w:val="FF0000"/>
                                  <w:sz w:val="20"/>
                                  <w:szCs w:val="20"/>
                                </w:rPr>
                              </w:pPr>
                              <w:r w:rsidRPr="00DF2084">
                                <w:rPr>
                                  <w:rFonts w:ascii="Arial" w:hAnsi="Arial"/>
                                  <w:color w:val="FF0000"/>
                                  <w:sz w:val="20"/>
                                  <w:szCs w:val="20"/>
                                </w:rPr>
                                <w:t xml:space="preserve">Victim Support </w:t>
                              </w:r>
                            </w:p>
                            <w:p w:rsidR="00250844" w:rsidRDefault="00250844" w:rsidP="00CE2B4E">
                              <w:pPr>
                                <w:spacing w:after="120" w:line="240" w:lineRule="auto"/>
                                <w:rPr>
                                  <w:rFonts w:ascii="Arial" w:hAnsi="Arial"/>
                                  <w:color w:val="FF0000"/>
                                  <w:sz w:val="20"/>
                                  <w:szCs w:val="20"/>
                                </w:rPr>
                              </w:pPr>
                              <w:r w:rsidRPr="00DF2084">
                                <w:rPr>
                                  <w:rFonts w:ascii="Arial" w:hAnsi="Arial"/>
                                  <w:color w:val="FF0000"/>
                                  <w:sz w:val="20"/>
                                  <w:szCs w:val="20"/>
                                </w:rPr>
                                <w:t>Male</w:t>
                              </w:r>
                              <w:r>
                                <w:rPr>
                                  <w:rFonts w:ascii="Arial" w:hAnsi="Arial"/>
                                  <w:color w:val="FF0000"/>
                                  <w:sz w:val="20"/>
                                  <w:szCs w:val="20"/>
                                </w:rPr>
                                <w:t xml:space="preserve">/ female </w:t>
                              </w:r>
                            </w:p>
                            <w:p w:rsidR="00250844" w:rsidRDefault="00250844" w:rsidP="00CE2B4E">
                              <w:pPr>
                                <w:spacing w:after="120"/>
                                <w:rPr>
                                  <w:rFonts w:ascii="Arial" w:hAnsi="Arial"/>
                                  <w:color w:val="FF0000"/>
                                  <w:sz w:val="20"/>
                                  <w:szCs w:val="20"/>
                                </w:rPr>
                              </w:pPr>
                              <w:r>
                                <w:rPr>
                                  <w:rFonts w:ascii="Arial" w:hAnsi="Arial"/>
                                  <w:color w:val="FF0000"/>
                                  <w:sz w:val="20"/>
                                  <w:szCs w:val="20"/>
                                </w:rPr>
                                <w:t xml:space="preserve">ISAS </w:t>
                              </w:r>
                            </w:p>
                            <w:p w:rsidR="00250844" w:rsidRDefault="00250844" w:rsidP="00CE2B4E">
                              <w:pPr>
                                <w:spacing w:after="120"/>
                                <w:rPr>
                                  <w:rFonts w:ascii="Arial" w:hAnsi="Arial"/>
                                  <w:color w:val="FF0000"/>
                                  <w:sz w:val="20"/>
                                  <w:szCs w:val="20"/>
                                </w:rPr>
                              </w:pPr>
                              <w:r>
                                <w:rPr>
                                  <w:rFonts w:ascii="Arial" w:hAnsi="Arial"/>
                                  <w:color w:val="FF0000"/>
                                  <w:sz w:val="20"/>
                                  <w:szCs w:val="20"/>
                                </w:rPr>
                                <w:t xml:space="preserve">Young person’s advocate </w:t>
                              </w:r>
                            </w:p>
                            <w:p w:rsidR="00250844" w:rsidRDefault="00250844" w:rsidP="00CE2B4E">
                              <w:pPr>
                                <w:rPr>
                                  <w:rFonts w:ascii="Arial" w:hAnsi="Arial"/>
                                  <w:color w:val="FF0000"/>
                                  <w:sz w:val="20"/>
                                  <w:szCs w:val="20"/>
                                </w:rPr>
                              </w:pPr>
                            </w:p>
                            <w:p w:rsidR="00250844" w:rsidRDefault="00250844" w:rsidP="00CE2B4E">
                              <w:pPr>
                                <w:rPr>
                                  <w:rFonts w:ascii="Arial" w:hAnsi="Arial"/>
                                  <w:color w:val="FF0000"/>
                                  <w:sz w:val="20"/>
                                  <w:szCs w:val="20"/>
                                </w:rPr>
                              </w:pPr>
                            </w:p>
                            <w:p w:rsidR="00250844" w:rsidRPr="00DF2084" w:rsidRDefault="00250844" w:rsidP="00CE2B4E">
                              <w:pPr>
                                <w:rPr>
                                  <w:rFonts w:ascii="Arial" w:hAnsi="Arial"/>
                                  <w:color w:val="FF0000"/>
                                  <w:sz w:val="20"/>
                                  <w:szCs w:val="20"/>
                                </w:rPr>
                              </w:pPr>
                            </w:p>
                            <w:p w:rsidR="00250844" w:rsidRDefault="00250844" w:rsidP="00CE2B4E">
                              <w:pPr>
                                <w:rPr>
                                  <w:rFonts w:ascii="Arial" w:hAnsi="Arial"/>
                                  <w:sz w:val="20"/>
                                  <w:szCs w:val="20"/>
                                </w:rPr>
                              </w:pPr>
                            </w:p>
                            <w:p w:rsidR="00250844" w:rsidRDefault="00250844" w:rsidP="00CE2B4E">
                              <w:pPr>
                                <w:rPr>
                                  <w:rFonts w:ascii="Arial" w:hAnsi="Arial"/>
                                  <w:sz w:val="20"/>
                                  <w:szCs w:val="20"/>
                                </w:rPr>
                              </w:pPr>
                            </w:p>
                            <w:p w:rsidR="00250844" w:rsidRPr="00433158" w:rsidRDefault="00250844" w:rsidP="00CE2B4E">
                              <w:pPr>
                                <w:rPr>
                                  <w:rFonts w:ascii="Arial" w:hAnsi="Arial"/>
                                  <w:sz w:val="20"/>
                                  <w:szCs w:val="20"/>
                                </w:rPr>
                              </w:pPr>
                            </w:p>
                          </w:txbxContent>
                        </wps:txbx>
                        <wps:bodyPr rot="0" vert="horz" wrap="square" lIns="91440" tIns="45720" rIns="91440" bIns="45720" anchor="t" anchorCtr="0" upright="1">
                          <a:noAutofit/>
                        </wps:bodyPr>
                      </wps:wsp>
                      <wps:wsp>
                        <wps:cNvPr id="291" name="Rectangle 18"/>
                        <wps:cNvSpPr>
                          <a:spLocks noChangeArrowheads="1"/>
                        </wps:cNvSpPr>
                        <wps:spPr bwMode="auto">
                          <a:xfrm>
                            <a:off x="2438400" y="1600200"/>
                            <a:ext cx="9906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Text Box 19"/>
                        <wps:cNvSpPr txBox="1">
                          <a:spLocks noChangeArrowheads="1"/>
                        </wps:cNvSpPr>
                        <wps:spPr bwMode="auto">
                          <a:xfrm>
                            <a:off x="2438400" y="1600200"/>
                            <a:ext cx="990600" cy="2743200"/>
                          </a:xfrm>
                          <a:prstGeom prst="rect">
                            <a:avLst/>
                          </a:prstGeom>
                          <a:solidFill>
                            <a:srgbClr val="FFFFFF"/>
                          </a:solidFill>
                          <a:ln w="9525">
                            <a:solidFill>
                              <a:srgbClr val="000000"/>
                            </a:solidFill>
                            <a:miter lim="800000"/>
                            <a:headEnd/>
                            <a:tailEnd/>
                          </a:ln>
                        </wps:spPr>
                        <wps:txbx>
                          <w:txbxContent>
                            <w:p w:rsidR="00250844" w:rsidRPr="00CE2B4E" w:rsidRDefault="00250844" w:rsidP="00CE2B4E">
                              <w:pPr>
                                <w:rPr>
                                  <w:rFonts w:ascii="Arial" w:hAnsi="Arial"/>
                                  <w:b/>
                                  <w:bCs/>
                                  <w:color w:val="FF0000"/>
                                  <w:sz w:val="20"/>
                                  <w:szCs w:val="20"/>
                                </w:rPr>
                              </w:pPr>
                              <w:r>
                                <w:rPr>
                                  <w:rFonts w:ascii="Arial" w:hAnsi="Arial"/>
                                  <w:b/>
                                  <w:bCs/>
                                  <w:color w:val="FF0000"/>
                                  <w:sz w:val="20"/>
                                  <w:szCs w:val="20"/>
                                </w:rPr>
                                <w:t xml:space="preserve">Womens Aid 24 hour helpline </w:t>
                              </w:r>
                            </w:p>
                            <w:p w:rsidR="00250844" w:rsidRPr="00CE2B4E" w:rsidRDefault="00250844" w:rsidP="00CE2B4E">
                              <w:pPr>
                                <w:spacing w:after="120" w:line="240" w:lineRule="auto"/>
                                <w:rPr>
                                  <w:rFonts w:ascii="Arial" w:hAnsi="Arial"/>
                                  <w:color w:val="FF0000"/>
                                  <w:sz w:val="20"/>
                                  <w:szCs w:val="20"/>
                                </w:rPr>
                              </w:pPr>
                              <w:r>
                                <w:rPr>
                                  <w:rFonts w:ascii="Arial" w:hAnsi="Arial"/>
                                  <w:color w:val="FF0000"/>
                                  <w:sz w:val="20"/>
                                  <w:szCs w:val="20"/>
                                </w:rPr>
                                <w:t xml:space="preserve">Rise </w:t>
                              </w:r>
                              <w:r w:rsidRPr="00DF2084">
                                <w:rPr>
                                  <w:rFonts w:ascii="Arial" w:hAnsi="Arial"/>
                                  <w:color w:val="FF0000"/>
                                  <w:sz w:val="20"/>
                                  <w:szCs w:val="20"/>
                                </w:rPr>
                                <w:t xml:space="preserve">Outreach </w:t>
                              </w:r>
                            </w:p>
                            <w:p w:rsidR="00250844" w:rsidRPr="00CE2B4E" w:rsidRDefault="00250844" w:rsidP="00CE2B4E">
                              <w:pPr>
                                <w:spacing w:after="120" w:line="240" w:lineRule="auto"/>
                                <w:rPr>
                                  <w:rFonts w:ascii="Arial" w:hAnsi="Arial"/>
                                  <w:color w:val="0000FF"/>
                                  <w:sz w:val="20"/>
                                  <w:szCs w:val="20"/>
                                </w:rPr>
                              </w:pPr>
                              <w:r w:rsidRPr="00960C93">
                                <w:rPr>
                                  <w:rFonts w:ascii="Arial" w:hAnsi="Arial"/>
                                  <w:color w:val="0000FF"/>
                                  <w:sz w:val="20"/>
                                  <w:szCs w:val="20"/>
                                </w:rPr>
                                <w:t xml:space="preserve">A&amp;E </w:t>
                              </w:r>
                              <w:r>
                                <w:rPr>
                                  <w:rFonts w:ascii="Arial" w:hAnsi="Arial"/>
                                  <w:color w:val="0000FF"/>
                                  <w:sz w:val="20"/>
                                  <w:szCs w:val="20"/>
                                </w:rPr>
                                <w:t>DSV nur</w:t>
                              </w:r>
                              <w:r w:rsidRPr="00960C93">
                                <w:rPr>
                                  <w:rFonts w:ascii="Arial" w:hAnsi="Arial"/>
                                  <w:color w:val="0000FF"/>
                                  <w:sz w:val="20"/>
                                  <w:szCs w:val="20"/>
                                </w:rPr>
                                <w:t xml:space="preserve">se </w:t>
                              </w:r>
                            </w:p>
                            <w:p w:rsidR="00250844" w:rsidRPr="00CE2B4E" w:rsidRDefault="00250844" w:rsidP="00CE2B4E">
                              <w:pPr>
                                <w:spacing w:after="120" w:line="240" w:lineRule="auto"/>
                                <w:rPr>
                                  <w:rFonts w:ascii="Arial" w:hAnsi="Arial"/>
                                  <w:color w:val="0000FF"/>
                                  <w:sz w:val="20"/>
                                  <w:szCs w:val="20"/>
                                </w:rPr>
                              </w:pPr>
                              <w:r>
                                <w:rPr>
                                  <w:rFonts w:ascii="Arial" w:hAnsi="Arial"/>
                                  <w:color w:val="0000FF"/>
                                  <w:sz w:val="20"/>
                                  <w:szCs w:val="20"/>
                                </w:rPr>
                                <w:t xml:space="preserve">Police 999 </w:t>
                              </w:r>
                            </w:p>
                            <w:p w:rsidR="00250844" w:rsidRDefault="00250844" w:rsidP="00CE2B4E">
                              <w:pPr>
                                <w:spacing w:after="120" w:line="240" w:lineRule="auto"/>
                                <w:rPr>
                                  <w:rFonts w:ascii="Arial" w:hAnsi="Arial"/>
                                  <w:color w:val="0000FF"/>
                                  <w:sz w:val="20"/>
                                  <w:szCs w:val="20"/>
                                </w:rPr>
                              </w:pPr>
                              <w:r>
                                <w:rPr>
                                  <w:rFonts w:ascii="Arial" w:hAnsi="Arial"/>
                                  <w:color w:val="0000FF"/>
                                  <w:sz w:val="20"/>
                                  <w:szCs w:val="20"/>
                                </w:rPr>
                                <w:t xml:space="preserve">EMAS 999 </w:t>
                              </w:r>
                            </w:p>
                            <w:p w:rsidR="00250844" w:rsidRPr="00CE2B4E" w:rsidRDefault="00250844" w:rsidP="00CE2B4E">
                              <w:pPr>
                                <w:spacing w:after="120" w:line="240" w:lineRule="auto"/>
                                <w:rPr>
                                  <w:rFonts w:ascii="Arial" w:hAnsi="Arial"/>
                                  <w:color w:val="0000FF"/>
                                  <w:sz w:val="20"/>
                                  <w:szCs w:val="20"/>
                                </w:rPr>
                              </w:pPr>
                              <w:r>
                                <w:rPr>
                                  <w:rFonts w:ascii="Arial" w:hAnsi="Arial"/>
                                  <w:color w:val="0000FF"/>
                                  <w:sz w:val="20"/>
                                  <w:szCs w:val="20"/>
                                </w:rPr>
                                <w:t xml:space="preserve">NUH nurse </w:t>
                              </w:r>
                            </w:p>
                            <w:p w:rsidR="00250844" w:rsidRPr="000F7EAC" w:rsidRDefault="00250844" w:rsidP="00CE2B4E">
                              <w:pPr>
                                <w:spacing w:after="120" w:line="240" w:lineRule="auto"/>
                                <w:rPr>
                                  <w:rFonts w:ascii="Arial" w:hAnsi="Arial"/>
                                  <w:color w:val="008000"/>
                                  <w:sz w:val="20"/>
                                  <w:szCs w:val="20"/>
                                </w:rPr>
                              </w:pPr>
                              <w:r w:rsidRPr="000F7EAC">
                                <w:rPr>
                                  <w:rFonts w:ascii="Arial" w:hAnsi="Arial"/>
                                  <w:color w:val="008000"/>
                                  <w:sz w:val="20"/>
                                  <w:szCs w:val="20"/>
                                </w:rPr>
                                <w:t xml:space="preserve">IRIS </w:t>
                              </w:r>
                              <w:r>
                                <w:rPr>
                                  <w:rFonts w:ascii="Arial" w:hAnsi="Arial"/>
                                  <w:color w:val="008000"/>
                                  <w:sz w:val="20"/>
                                  <w:szCs w:val="20"/>
                                </w:rPr>
                                <w:t xml:space="preserve">Project with GP’s </w:t>
                              </w:r>
                            </w:p>
                            <w:p w:rsidR="00250844" w:rsidRDefault="00250844" w:rsidP="00CE2B4E">
                              <w:pPr>
                                <w:rPr>
                                  <w:rFonts w:ascii="Arial" w:hAnsi="Arial"/>
                                  <w:color w:val="0000FF"/>
                                  <w:sz w:val="20"/>
                                  <w:szCs w:val="20"/>
                                </w:rPr>
                              </w:pPr>
                            </w:p>
                            <w:p w:rsidR="00250844" w:rsidRDefault="00250844" w:rsidP="00CE2B4E">
                              <w:pPr>
                                <w:rPr>
                                  <w:rFonts w:ascii="Arial" w:hAnsi="Arial"/>
                                  <w:color w:val="0000FF"/>
                                  <w:sz w:val="20"/>
                                  <w:szCs w:val="20"/>
                                </w:rPr>
                              </w:pPr>
                            </w:p>
                            <w:p w:rsidR="00250844" w:rsidRPr="00960C93" w:rsidRDefault="00250844" w:rsidP="00CE2B4E">
                              <w:pPr>
                                <w:rPr>
                                  <w:rFonts w:ascii="Arial" w:hAnsi="Arial"/>
                                  <w:color w:val="0000FF"/>
                                  <w:sz w:val="20"/>
                                  <w:szCs w:val="20"/>
                                </w:rPr>
                              </w:pPr>
                            </w:p>
                            <w:p w:rsidR="00250844" w:rsidRDefault="00250844" w:rsidP="00CE2B4E">
                              <w:pPr>
                                <w:rPr>
                                  <w:rFonts w:ascii="Arial" w:hAnsi="Arial"/>
                                  <w:color w:val="FF0000"/>
                                  <w:sz w:val="20"/>
                                  <w:szCs w:val="20"/>
                                </w:rPr>
                              </w:pPr>
                            </w:p>
                            <w:p w:rsidR="00250844" w:rsidRDefault="00250844" w:rsidP="00CE2B4E">
                              <w:pPr>
                                <w:rPr>
                                  <w:rFonts w:ascii="Arial" w:hAnsi="Arial"/>
                                  <w:color w:val="FF0000"/>
                                  <w:sz w:val="20"/>
                                  <w:szCs w:val="20"/>
                                </w:rPr>
                              </w:pPr>
                            </w:p>
                            <w:p w:rsidR="00250844" w:rsidRDefault="00250844" w:rsidP="00CE2B4E">
                              <w:pPr>
                                <w:rPr>
                                  <w:rFonts w:ascii="Arial" w:hAnsi="Arial"/>
                                  <w:color w:val="FF0000"/>
                                  <w:sz w:val="20"/>
                                  <w:szCs w:val="20"/>
                                </w:rPr>
                              </w:pPr>
                            </w:p>
                            <w:p w:rsidR="00250844" w:rsidRPr="00DF2084" w:rsidRDefault="00250844" w:rsidP="00CE2B4E">
                              <w:pPr>
                                <w:rPr>
                                  <w:rFonts w:ascii="Arial" w:hAnsi="Arial"/>
                                  <w:color w:val="FF0000"/>
                                  <w:sz w:val="20"/>
                                  <w:szCs w:val="20"/>
                                </w:rPr>
                              </w:pPr>
                            </w:p>
                          </w:txbxContent>
                        </wps:txbx>
                        <wps:bodyPr rot="0" vert="horz" wrap="square" lIns="91440" tIns="45720" rIns="91440" bIns="45720" anchor="t" anchorCtr="0" upright="1">
                          <a:noAutofit/>
                        </wps:bodyPr>
                      </wps:wsp>
                      <wps:wsp>
                        <wps:cNvPr id="293" name="Rectangle 20"/>
                        <wps:cNvSpPr>
                          <a:spLocks noChangeArrowheads="1"/>
                        </wps:cNvSpPr>
                        <wps:spPr bwMode="auto">
                          <a:xfrm>
                            <a:off x="7696200" y="1600200"/>
                            <a:ext cx="114300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Text Box 21"/>
                        <wps:cNvSpPr txBox="1">
                          <a:spLocks noChangeArrowheads="1"/>
                        </wps:cNvSpPr>
                        <wps:spPr bwMode="auto">
                          <a:xfrm>
                            <a:off x="7619624" y="1599683"/>
                            <a:ext cx="1502604" cy="2743200"/>
                          </a:xfrm>
                          <a:prstGeom prst="rect">
                            <a:avLst/>
                          </a:prstGeom>
                          <a:solidFill>
                            <a:srgbClr val="FFFFFF"/>
                          </a:solidFill>
                          <a:ln w="9525">
                            <a:solidFill>
                              <a:srgbClr val="000000"/>
                            </a:solidFill>
                            <a:miter lim="800000"/>
                            <a:headEnd/>
                            <a:tailEnd/>
                          </a:ln>
                        </wps:spPr>
                        <wps:txbx>
                          <w:txbxContent>
                            <w:p w:rsidR="00250844" w:rsidRDefault="00250844" w:rsidP="00BA7DF5">
                              <w:pPr>
                                <w:rPr>
                                  <w:rFonts w:ascii="Arial" w:hAnsi="Arial"/>
                                  <w:b/>
                                  <w:bCs/>
                                  <w:color w:val="FF0000"/>
                                  <w:sz w:val="20"/>
                                  <w:szCs w:val="20"/>
                                </w:rPr>
                              </w:pPr>
                              <w:r>
                                <w:rPr>
                                  <w:rFonts w:ascii="Arial" w:hAnsi="Arial"/>
                                  <w:b/>
                                  <w:bCs/>
                                  <w:color w:val="FF0000"/>
                                  <w:sz w:val="20"/>
                                  <w:szCs w:val="20"/>
                                </w:rPr>
                                <w:t>Services</w:t>
                              </w:r>
                            </w:p>
                            <w:p w:rsidR="00250844" w:rsidRPr="00BA7DF5" w:rsidRDefault="00250844" w:rsidP="00BA7DF5">
                              <w:pPr>
                                <w:spacing w:after="120"/>
                                <w:rPr>
                                  <w:rFonts w:ascii="Arial" w:hAnsi="Arial"/>
                                  <w:b/>
                                  <w:bCs/>
                                  <w:color w:val="FF0000"/>
                                  <w:sz w:val="20"/>
                                  <w:szCs w:val="20"/>
                                </w:rPr>
                              </w:pPr>
                              <w:r w:rsidRPr="00BA7DF5">
                                <w:rPr>
                                  <w:rFonts w:ascii="Arial" w:hAnsi="Arial"/>
                                  <w:bCs/>
                                  <w:color w:val="FF0000"/>
                                  <w:sz w:val="20"/>
                                  <w:szCs w:val="20"/>
                                </w:rPr>
                                <w:t xml:space="preserve">Rise </w:t>
                              </w:r>
                              <w:r>
                                <w:rPr>
                                  <w:rFonts w:ascii="Arial" w:hAnsi="Arial"/>
                                  <w:color w:val="FF0000"/>
                                  <w:sz w:val="20"/>
                                  <w:szCs w:val="20"/>
                                </w:rPr>
                                <w:t xml:space="preserve">Support </w:t>
                              </w:r>
                            </w:p>
                            <w:p w:rsidR="00250844" w:rsidRPr="00DF2084" w:rsidRDefault="00250844" w:rsidP="00BA7DF5">
                              <w:pPr>
                                <w:spacing w:after="120"/>
                                <w:rPr>
                                  <w:rFonts w:ascii="Arial" w:hAnsi="Arial"/>
                                  <w:color w:val="FF0000"/>
                                  <w:sz w:val="20"/>
                                  <w:szCs w:val="20"/>
                                </w:rPr>
                              </w:pPr>
                              <w:r>
                                <w:rPr>
                                  <w:rFonts w:ascii="Arial" w:hAnsi="Arial"/>
                                  <w:color w:val="FF0000"/>
                                  <w:sz w:val="20"/>
                                  <w:szCs w:val="20"/>
                                </w:rPr>
                                <w:t xml:space="preserve">Independent Domestic Violence Advocates (HR and MR)  </w:t>
                              </w:r>
                            </w:p>
                            <w:p w:rsidR="00250844" w:rsidRPr="00DF2084" w:rsidRDefault="00250844" w:rsidP="00BA7DF5">
                              <w:pPr>
                                <w:spacing w:after="120"/>
                                <w:rPr>
                                  <w:rFonts w:ascii="Arial" w:hAnsi="Arial"/>
                                  <w:color w:val="FF0000"/>
                                  <w:sz w:val="20"/>
                                  <w:szCs w:val="20"/>
                                </w:rPr>
                              </w:pPr>
                              <w:r>
                                <w:rPr>
                                  <w:rFonts w:ascii="Arial" w:hAnsi="Arial"/>
                                  <w:color w:val="FF0000"/>
                                  <w:sz w:val="20"/>
                                  <w:szCs w:val="20"/>
                                </w:rPr>
                                <w:t xml:space="preserve">Independent </w:t>
                              </w:r>
                              <w:r w:rsidRPr="00DF2084">
                                <w:rPr>
                                  <w:rFonts w:ascii="Arial" w:hAnsi="Arial"/>
                                  <w:color w:val="FF0000"/>
                                  <w:sz w:val="20"/>
                                  <w:szCs w:val="20"/>
                                </w:rPr>
                                <w:t>S</w:t>
                              </w:r>
                              <w:r>
                                <w:rPr>
                                  <w:rFonts w:ascii="Arial" w:hAnsi="Arial"/>
                                  <w:color w:val="FF0000"/>
                                  <w:sz w:val="20"/>
                                  <w:szCs w:val="20"/>
                                </w:rPr>
                                <w:t xml:space="preserve">exual </w:t>
                              </w:r>
                              <w:r w:rsidRPr="00DF2084">
                                <w:rPr>
                                  <w:rFonts w:ascii="Arial" w:hAnsi="Arial"/>
                                  <w:color w:val="FF0000"/>
                                  <w:sz w:val="20"/>
                                  <w:szCs w:val="20"/>
                                </w:rPr>
                                <w:t>V</w:t>
                              </w:r>
                              <w:r>
                                <w:rPr>
                                  <w:rFonts w:ascii="Arial" w:hAnsi="Arial"/>
                                  <w:color w:val="FF0000"/>
                                  <w:sz w:val="20"/>
                                  <w:szCs w:val="20"/>
                                </w:rPr>
                                <w:t xml:space="preserve">iolence </w:t>
                              </w:r>
                              <w:r w:rsidRPr="00DF2084">
                                <w:rPr>
                                  <w:rFonts w:ascii="Arial" w:hAnsi="Arial"/>
                                  <w:color w:val="FF0000"/>
                                  <w:sz w:val="20"/>
                                  <w:szCs w:val="20"/>
                                </w:rPr>
                                <w:t>A</w:t>
                              </w:r>
                              <w:r>
                                <w:rPr>
                                  <w:rFonts w:ascii="Arial" w:hAnsi="Arial"/>
                                  <w:color w:val="FF0000"/>
                                  <w:sz w:val="20"/>
                                  <w:szCs w:val="20"/>
                                </w:rPr>
                                <w:t xml:space="preserve">dvocates  </w:t>
                              </w:r>
                            </w:p>
                            <w:p w:rsidR="00250844" w:rsidRDefault="00250844" w:rsidP="00BA7DF5">
                              <w:pPr>
                                <w:spacing w:after="120"/>
                                <w:rPr>
                                  <w:rFonts w:ascii="Arial" w:hAnsi="Arial"/>
                                  <w:color w:val="FF0000"/>
                                  <w:sz w:val="20"/>
                                  <w:szCs w:val="20"/>
                                </w:rPr>
                              </w:pPr>
                              <w:r w:rsidRPr="00DF2084">
                                <w:rPr>
                                  <w:rFonts w:ascii="Arial" w:hAnsi="Arial"/>
                                  <w:color w:val="FF0000"/>
                                  <w:sz w:val="20"/>
                                  <w:szCs w:val="20"/>
                                </w:rPr>
                                <w:t xml:space="preserve">High Risk male victims </w:t>
                              </w:r>
                              <w:r>
                                <w:rPr>
                                  <w:rFonts w:ascii="Arial" w:hAnsi="Arial"/>
                                  <w:color w:val="FF0000"/>
                                  <w:sz w:val="20"/>
                                  <w:szCs w:val="20"/>
                                </w:rPr>
                                <w:t xml:space="preserve">advocate </w:t>
                              </w:r>
                            </w:p>
                            <w:p w:rsidR="00250844" w:rsidRDefault="00250844" w:rsidP="00BA7DF5">
                              <w:pPr>
                                <w:spacing w:after="0"/>
                                <w:rPr>
                                  <w:rFonts w:ascii="Arial" w:hAnsi="Arial"/>
                                  <w:color w:val="0000FF"/>
                                  <w:sz w:val="20"/>
                                  <w:szCs w:val="20"/>
                                </w:rPr>
                              </w:pPr>
                              <w:r>
                                <w:rPr>
                                  <w:rFonts w:ascii="Arial" w:hAnsi="Arial"/>
                                  <w:color w:val="0000FF"/>
                                  <w:sz w:val="20"/>
                                  <w:szCs w:val="20"/>
                                </w:rPr>
                                <w:t xml:space="preserve">Perpetrator Programme  </w:t>
                              </w:r>
                            </w:p>
                            <w:p w:rsidR="00250844" w:rsidRDefault="00250844" w:rsidP="00BA7DF5">
                              <w:pPr>
                                <w:spacing w:after="0"/>
                                <w:rPr>
                                  <w:rFonts w:ascii="Arial" w:hAnsi="Arial"/>
                                  <w:color w:val="0000FF"/>
                                  <w:sz w:val="20"/>
                                  <w:szCs w:val="20"/>
                                </w:rPr>
                              </w:pPr>
                              <w:r>
                                <w:rPr>
                                  <w:rFonts w:ascii="Arial" w:hAnsi="Arial"/>
                                  <w:color w:val="0000FF"/>
                                  <w:sz w:val="20"/>
                                  <w:szCs w:val="20"/>
                                </w:rPr>
                                <w:t xml:space="preserve">&amp; Womens Support Service </w:t>
                              </w:r>
                            </w:p>
                            <w:p w:rsidR="00250844" w:rsidRDefault="00250844" w:rsidP="00CE2B4E">
                              <w:pPr>
                                <w:rPr>
                                  <w:rFonts w:ascii="Arial" w:hAnsi="Arial"/>
                                  <w:color w:val="0000FF"/>
                                  <w:sz w:val="20"/>
                                  <w:szCs w:val="20"/>
                                </w:rPr>
                              </w:pPr>
                            </w:p>
                            <w:p w:rsidR="00250844" w:rsidRPr="007D5004" w:rsidRDefault="00250844" w:rsidP="00CE2B4E">
                              <w:pPr>
                                <w:rPr>
                                  <w:rFonts w:ascii="Arial" w:hAnsi="Arial"/>
                                  <w:color w:val="0000FF"/>
                                  <w:sz w:val="20"/>
                                  <w:szCs w:val="20"/>
                                </w:rPr>
                              </w:pPr>
                              <w:r>
                                <w:rPr>
                                  <w:rFonts w:ascii="Arial" w:hAnsi="Arial"/>
                                  <w:color w:val="0000FF"/>
                                  <w:sz w:val="20"/>
                                  <w:szCs w:val="20"/>
                                </w:rPr>
                                <w:t xml:space="preserve">High Risk Team </w:t>
                              </w:r>
                            </w:p>
                            <w:p w:rsidR="00250844" w:rsidRDefault="00250844" w:rsidP="00CE2B4E">
                              <w:pPr>
                                <w:rPr>
                                  <w:rFonts w:ascii="Arial" w:hAnsi="Arial"/>
                                  <w:sz w:val="20"/>
                                  <w:szCs w:val="20"/>
                                </w:rPr>
                              </w:pPr>
                            </w:p>
                            <w:p w:rsidR="00250844" w:rsidRPr="008D03A3" w:rsidRDefault="00250844" w:rsidP="00CE2B4E">
                              <w:pPr>
                                <w:rPr>
                                  <w:rFonts w:ascii="Arial" w:hAnsi="Arial"/>
                                  <w:sz w:val="20"/>
                                  <w:szCs w:val="20"/>
                                </w:rPr>
                              </w:pPr>
                            </w:p>
                          </w:txbxContent>
                        </wps:txbx>
                        <wps:bodyPr rot="0" vert="horz" wrap="square" lIns="91440" tIns="45720" rIns="91440" bIns="45720" anchor="t" anchorCtr="0" upright="1">
                          <a:noAutofit/>
                        </wps:bodyPr>
                      </wps:wsp>
                      <wps:wsp>
                        <wps:cNvPr id="295" name="Rectangle 22"/>
                        <wps:cNvSpPr>
                          <a:spLocks noChangeArrowheads="1"/>
                        </wps:cNvSpPr>
                        <wps:spPr bwMode="auto">
                          <a:xfrm>
                            <a:off x="6172200" y="1600200"/>
                            <a:ext cx="12192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Text Box 23"/>
                        <wps:cNvSpPr txBox="1">
                          <a:spLocks noChangeArrowheads="1"/>
                        </wps:cNvSpPr>
                        <wps:spPr bwMode="auto">
                          <a:xfrm>
                            <a:off x="6172200" y="1600200"/>
                            <a:ext cx="1371600" cy="2743200"/>
                          </a:xfrm>
                          <a:prstGeom prst="rect">
                            <a:avLst/>
                          </a:prstGeom>
                          <a:solidFill>
                            <a:srgbClr val="FFFFFF"/>
                          </a:solidFill>
                          <a:ln w="9525">
                            <a:solidFill>
                              <a:srgbClr val="000000"/>
                            </a:solidFill>
                            <a:miter lim="800000"/>
                            <a:headEnd/>
                            <a:tailEnd/>
                          </a:ln>
                        </wps:spPr>
                        <wps:txbx>
                          <w:txbxContent>
                            <w:p w:rsidR="00250844" w:rsidRPr="00DF2084" w:rsidRDefault="00250844" w:rsidP="00CE2B4E">
                              <w:pPr>
                                <w:rPr>
                                  <w:rFonts w:ascii="Arial" w:hAnsi="Arial"/>
                                  <w:b/>
                                  <w:bCs/>
                                  <w:color w:val="008000"/>
                                  <w:sz w:val="20"/>
                                  <w:szCs w:val="20"/>
                                </w:rPr>
                              </w:pPr>
                              <w:r w:rsidRPr="00DF2084">
                                <w:rPr>
                                  <w:rFonts w:ascii="Arial" w:hAnsi="Arial"/>
                                  <w:b/>
                                  <w:bCs/>
                                  <w:color w:val="008000"/>
                                  <w:sz w:val="20"/>
                                  <w:szCs w:val="20"/>
                                </w:rPr>
                                <w:t xml:space="preserve">Multi agency processes </w:t>
                              </w:r>
                            </w:p>
                            <w:p w:rsidR="00250844" w:rsidRDefault="00250844" w:rsidP="00BA7DF5">
                              <w:pPr>
                                <w:spacing w:after="120"/>
                                <w:rPr>
                                  <w:rFonts w:ascii="Arial" w:hAnsi="Arial"/>
                                  <w:color w:val="008000"/>
                                  <w:sz w:val="20"/>
                                  <w:szCs w:val="20"/>
                                </w:rPr>
                              </w:pPr>
                              <w:r>
                                <w:rPr>
                                  <w:rFonts w:ascii="Arial" w:hAnsi="Arial"/>
                                  <w:color w:val="008000"/>
                                  <w:sz w:val="20"/>
                                  <w:szCs w:val="20"/>
                                </w:rPr>
                                <w:t xml:space="preserve">Domestic Abuse Referral Team </w:t>
                              </w:r>
                            </w:p>
                            <w:p w:rsidR="00250844" w:rsidRPr="00DF2084" w:rsidRDefault="00250844" w:rsidP="00BA7DF5">
                              <w:pPr>
                                <w:spacing w:after="120"/>
                                <w:rPr>
                                  <w:rFonts w:ascii="Arial" w:hAnsi="Arial"/>
                                  <w:color w:val="008000"/>
                                  <w:sz w:val="20"/>
                                  <w:szCs w:val="20"/>
                                </w:rPr>
                              </w:pPr>
                              <w:r w:rsidRPr="00DF2084">
                                <w:rPr>
                                  <w:rFonts w:ascii="Arial" w:hAnsi="Arial"/>
                                  <w:color w:val="008000"/>
                                  <w:sz w:val="20"/>
                                  <w:szCs w:val="20"/>
                                </w:rPr>
                                <w:t>M</w:t>
                              </w:r>
                              <w:r>
                                <w:rPr>
                                  <w:rFonts w:ascii="Arial" w:hAnsi="Arial"/>
                                  <w:color w:val="008000"/>
                                  <w:sz w:val="20"/>
                                  <w:szCs w:val="20"/>
                                </w:rPr>
                                <w:t xml:space="preserve">ulti </w:t>
                              </w:r>
                              <w:r w:rsidRPr="00DF2084">
                                <w:rPr>
                                  <w:rFonts w:ascii="Arial" w:hAnsi="Arial"/>
                                  <w:color w:val="008000"/>
                                  <w:sz w:val="20"/>
                                  <w:szCs w:val="20"/>
                                </w:rPr>
                                <w:t>A</w:t>
                              </w:r>
                              <w:r>
                                <w:rPr>
                                  <w:rFonts w:ascii="Arial" w:hAnsi="Arial"/>
                                  <w:color w:val="008000"/>
                                  <w:sz w:val="20"/>
                                  <w:szCs w:val="20"/>
                                </w:rPr>
                                <w:t xml:space="preserve">gency </w:t>
                              </w:r>
                              <w:r w:rsidRPr="00DF2084">
                                <w:rPr>
                                  <w:rFonts w:ascii="Arial" w:hAnsi="Arial"/>
                                  <w:color w:val="008000"/>
                                  <w:sz w:val="20"/>
                                  <w:szCs w:val="20"/>
                                </w:rPr>
                                <w:t>R</w:t>
                              </w:r>
                              <w:r>
                                <w:rPr>
                                  <w:rFonts w:ascii="Arial" w:hAnsi="Arial"/>
                                  <w:color w:val="008000"/>
                                  <w:sz w:val="20"/>
                                  <w:szCs w:val="20"/>
                                </w:rPr>
                                <w:t xml:space="preserve">isk </w:t>
                              </w:r>
                              <w:r w:rsidRPr="00DF2084">
                                <w:rPr>
                                  <w:rFonts w:ascii="Arial" w:hAnsi="Arial"/>
                                  <w:color w:val="008000"/>
                                  <w:sz w:val="20"/>
                                  <w:szCs w:val="20"/>
                                </w:rPr>
                                <w:t>A</w:t>
                              </w:r>
                              <w:r>
                                <w:rPr>
                                  <w:rFonts w:ascii="Arial" w:hAnsi="Arial"/>
                                  <w:color w:val="008000"/>
                                  <w:sz w:val="20"/>
                                  <w:szCs w:val="20"/>
                                </w:rPr>
                                <w:t xml:space="preserve">ssessment </w:t>
                              </w:r>
                              <w:r w:rsidRPr="00DF2084">
                                <w:rPr>
                                  <w:rFonts w:ascii="Arial" w:hAnsi="Arial"/>
                                  <w:color w:val="008000"/>
                                  <w:sz w:val="20"/>
                                  <w:szCs w:val="20"/>
                                </w:rPr>
                                <w:t>C</w:t>
                              </w:r>
                              <w:r>
                                <w:rPr>
                                  <w:rFonts w:ascii="Arial" w:hAnsi="Arial"/>
                                  <w:color w:val="008000"/>
                                  <w:sz w:val="20"/>
                                  <w:szCs w:val="20"/>
                                </w:rPr>
                                <w:t xml:space="preserve">onference </w:t>
                              </w:r>
                            </w:p>
                            <w:p w:rsidR="00250844" w:rsidRPr="00DF2084" w:rsidRDefault="00250844" w:rsidP="00BA7DF5">
                              <w:pPr>
                                <w:spacing w:after="120"/>
                                <w:rPr>
                                  <w:rFonts w:ascii="Arial" w:hAnsi="Arial"/>
                                  <w:color w:val="008000"/>
                                  <w:sz w:val="20"/>
                                  <w:szCs w:val="20"/>
                                </w:rPr>
                              </w:pPr>
                              <w:r w:rsidRPr="00DF2084">
                                <w:rPr>
                                  <w:rFonts w:ascii="Arial" w:hAnsi="Arial"/>
                                  <w:color w:val="008000"/>
                                  <w:sz w:val="20"/>
                                  <w:szCs w:val="20"/>
                                </w:rPr>
                                <w:t>C</w:t>
                              </w:r>
                              <w:r>
                                <w:rPr>
                                  <w:rFonts w:ascii="Arial" w:hAnsi="Arial"/>
                                  <w:color w:val="008000"/>
                                  <w:sz w:val="20"/>
                                  <w:szCs w:val="20"/>
                                </w:rPr>
                                <w:t xml:space="preserve">ity </w:t>
                              </w:r>
                              <w:r w:rsidRPr="00DF2084">
                                <w:rPr>
                                  <w:rFonts w:ascii="Arial" w:hAnsi="Arial"/>
                                  <w:color w:val="008000"/>
                                  <w:sz w:val="20"/>
                                  <w:szCs w:val="20"/>
                                </w:rPr>
                                <w:t>D</w:t>
                              </w:r>
                              <w:r>
                                <w:rPr>
                                  <w:rFonts w:ascii="Arial" w:hAnsi="Arial"/>
                                  <w:color w:val="008000"/>
                                  <w:sz w:val="20"/>
                                  <w:szCs w:val="20"/>
                                </w:rPr>
                                <w:t xml:space="preserve">omestic </w:t>
                              </w:r>
                              <w:r w:rsidRPr="00DF2084">
                                <w:rPr>
                                  <w:rFonts w:ascii="Arial" w:hAnsi="Arial"/>
                                  <w:color w:val="008000"/>
                                  <w:sz w:val="20"/>
                                  <w:szCs w:val="20"/>
                                </w:rPr>
                                <w:t>A</w:t>
                              </w:r>
                              <w:r>
                                <w:rPr>
                                  <w:rFonts w:ascii="Arial" w:hAnsi="Arial"/>
                                  <w:color w:val="008000"/>
                                  <w:sz w:val="20"/>
                                  <w:szCs w:val="20"/>
                                </w:rPr>
                                <w:t xml:space="preserve">buse </w:t>
                              </w:r>
                              <w:r w:rsidRPr="00DF2084">
                                <w:rPr>
                                  <w:rFonts w:ascii="Arial" w:hAnsi="Arial"/>
                                  <w:color w:val="008000"/>
                                  <w:sz w:val="20"/>
                                  <w:szCs w:val="20"/>
                                </w:rPr>
                                <w:t>P</w:t>
                              </w:r>
                              <w:r>
                                <w:rPr>
                                  <w:rFonts w:ascii="Arial" w:hAnsi="Arial"/>
                                  <w:color w:val="008000"/>
                                  <w:sz w:val="20"/>
                                  <w:szCs w:val="20"/>
                                </w:rPr>
                                <w:t xml:space="preserve">anel </w:t>
                              </w:r>
                              <w:r w:rsidRPr="00DF2084">
                                <w:rPr>
                                  <w:rFonts w:ascii="Arial" w:hAnsi="Arial"/>
                                  <w:color w:val="008000"/>
                                  <w:sz w:val="20"/>
                                  <w:szCs w:val="20"/>
                                </w:rPr>
                                <w:t xml:space="preserve"> </w:t>
                              </w:r>
                            </w:p>
                            <w:p w:rsidR="00250844" w:rsidRPr="00DF2084" w:rsidRDefault="00250844" w:rsidP="00BA7DF5">
                              <w:pPr>
                                <w:spacing w:after="120"/>
                                <w:rPr>
                                  <w:rFonts w:ascii="Arial" w:hAnsi="Arial"/>
                                  <w:color w:val="008000"/>
                                  <w:sz w:val="20"/>
                                  <w:szCs w:val="20"/>
                                </w:rPr>
                              </w:pPr>
                              <w:r w:rsidRPr="00DF2084">
                                <w:rPr>
                                  <w:rFonts w:ascii="Arial" w:hAnsi="Arial"/>
                                  <w:color w:val="008000"/>
                                  <w:sz w:val="20"/>
                                  <w:szCs w:val="20"/>
                                </w:rPr>
                                <w:t>S</w:t>
                              </w:r>
                              <w:r>
                                <w:rPr>
                                  <w:rFonts w:ascii="Arial" w:hAnsi="Arial"/>
                                  <w:color w:val="008000"/>
                                  <w:sz w:val="20"/>
                                  <w:szCs w:val="20"/>
                                </w:rPr>
                                <w:t xml:space="preserve">pecialist </w:t>
                              </w:r>
                              <w:r w:rsidRPr="00DF2084">
                                <w:rPr>
                                  <w:rFonts w:ascii="Arial" w:hAnsi="Arial"/>
                                  <w:color w:val="008000"/>
                                  <w:sz w:val="20"/>
                                  <w:szCs w:val="20"/>
                                </w:rPr>
                                <w:t>D</w:t>
                              </w:r>
                              <w:r>
                                <w:rPr>
                                  <w:rFonts w:ascii="Arial" w:hAnsi="Arial"/>
                                  <w:color w:val="008000"/>
                                  <w:sz w:val="20"/>
                                  <w:szCs w:val="20"/>
                                </w:rPr>
                                <w:t xml:space="preserve">omestic </w:t>
                              </w:r>
                              <w:r w:rsidRPr="00DF2084">
                                <w:rPr>
                                  <w:rFonts w:ascii="Arial" w:hAnsi="Arial"/>
                                  <w:color w:val="008000"/>
                                  <w:sz w:val="20"/>
                                  <w:szCs w:val="20"/>
                                </w:rPr>
                                <w:t>V</w:t>
                              </w:r>
                              <w:r>
                                <w:rPr>
                                  <w:rFonts w:ascii="Arial" w:hAnsi="Arial"/>
                                  <w:color w:val="008000"/>
                                  <w:sz w:val="20"/>
                                  <w:szCs w:val="20"/>
                                </w:rPr>
                                <w:t xml:space="preserve">iolence </w:t>
                              </w:r>
                              <w:r w:rsidRPr="00DF2084">
                                <w:rPr>
                                  <w:rFonts w:ascii="Arial" w:hAnsi="Arial"/>
                                  <w:color w:val="008000"/>
                                  <w:sz w:val="20"/>
                                  <w:szCs w:val="20"/>
                                </w:rPr>
                                <w:t>C</w:t>
                              </w:r>
                              <w:r>
                                <w:rPr>
                                  <w:rFonts w:ascii="Arial" w:hAnsi="Arial"/>
                                  <w:color w:val="008000"/>
                                  <w:sz w:val="20"/>
                                  <w:szCs w:val="20"/>
                                </w:rPr>
                                <w:t xml:space="preserve">ourt </w:t>
                              </w:r>
                            </w:p>
                            <w:p w:rsidR="00250844" w:rsidRPr="00DF2084" w:rsidRDefault="00250844" w:rsidP="00BA7DF5">
                              <w:pPr>
                                <w:spacing w:after="120"/>
                                <w:rPr>
                                  <w:rFonts w:ascii="Arial" w:hAnsi="Arial"/>
                                  <w:color w:val="008000"/>
                                  <w:sz w:val="20"/>
                                  <w:szCs w:val="20"/>
                                </w:rPr>
                              </w:pPr>
                              <w:r w:rsidRPr="00DF2084">
                                <w:rPr>
                                  <w:rFonts w:ascii="Arial" w:hAnsi="Arial"/>
                                  <w:color w:val="008000"/>
                                  <w:sz w:val="20"/>
                                  <w:szCs w:val="20"/>
                                </w:rPr>
                                <w:t>S</w:t>
                              </w:r>
                              <w:r>
                                <w:rPr>
                                  <w:rFonts w:ascii="Arial" w:hAnsi="Arial"/>
                                  <w:color w:val="008000"/>
                                  <w:sz w:val="20"/>
                                  <w:szCs w:val="20"/>
                                </w:rPr>
                                <w:t xml:space="preserve">exual </w:t>
                              </w:r>
                              <w:r w:rsidRPr="00DF2084">
                                <w:rPr>
                                  <w:rFonts w:ascii="Arial" w:hAnsi="Arial"/>
                                  <w:color w:val="008000"/>
                                  <w:sz w:val="20"/>
                                  <w:szCs w:val="20"/>
                                </w:rPr>
                                <w:t>A</w:t>
                              </w:r>
                              <w:r>
                                <w:rPr>
                                  <w:rFonts w:ascii="Arial" w:hAnsi="Arial"/>
                                  <w:color w:val="008000"/>
                                  <w:sz w:val="20"/>
                                  <w:szCs w:val="20"/>
                                </w:rPr>
                                <w:t xml:space="preserve">ssault </w:t>
                              </w:r>
                              <w:r w:rsidRPr="00DF2084">
                                <w:rPr>
                                  <w:rFonts w:ascii="Arial" w:hAnsi="Arial"/>
                                  <w:color w:val="008000"/>
                                  <w:sz w:val="20"/>
                                  <w:szCs w:val="20"/>
                                </w:rPr>
                                <w:t>R</w:t>
                              </w:r>
                              <w:r>
                                <w:rPr>
                                  <w:rFonts w:ascii="Arial" w:hAnsi="Arial"/>
                                  <w:color w:val="008000"/>
                                  <w:sz w:val="20"/>
                                  <w:szCs w:val="20"/>
                                </w:rPr>
                                <w:t xml:space="preserve">eferral </w:t>
                              </w:r>
                              <w:r w:rsidRPr="00DF2084">
                                <w:rPr>
                                  <w:rFonts w:ascii="Arial" w:hAnsi="Arial"/>
                                  <w:color w:val="008000"/>
                                  <w:sz w:val="20"/>
                                  <w:szCs w:val="20"/>
                                </w:rPr>
                                <w:t>C</w:t>
                              </w:r>
                              <w:r>
                                <w:rPr>
                                  <w:rFonts w:ascii="Arial" w:hAnsi="Arial"/>
                                  <w:color w:val="008000"/>
                                  <w:sz w:val="20"/>
                                  <w:szCs w:val="20"/>
                                </w:rPr>
                                <w:t>entre</w:t>
                              </w:r>
                              <w:r w:rsidRPr="00DF2084">
                                <w:rPr>
                                  <w:rFonts w:ascii="Arial" w:hAnsi="Arial"/>
                                  <w:color w:val="008000"/>
                                  <w:sz w:val="20"/>
                                  <w:szCs w:val="20"/>
                                </w:rPr>
                                <w:t xml:space="preserve"> </w:t>
                              </w:r>
                            </w:p>
                            <w:p w:rsidR="00250844" w:rsidRDefault="00250844" w:rsidP="00CE2B4E">
                              <w:pPr>
                                <w:rPr>
                                  <w:rFonts w:ascii="Arial" w:hAnsi="Arial"/>
                                  <w:color w:val="008000"/>
                                  <w:sz w:val="20"/>
                                  <w:szCs w:val="20"/>
                                </w:rPr>
                              </w:pPr>
                            </w:p>
                            <w:p w:rsidR="00250844" w:rsidRDefault="00250844" w:rsidP="00CE2B4E">
                              <w:pPr>
                                <w:rPr>
                                  <w:rFonts w:ascii="Arial" w:hAnsi="Arial"/>
                                  <w:color w:val="008000"/>
                                  <w:sz w:val="20"/>
                                  <w:szCs w:val="20"/>
                                </w:rPr>
                              </w:pPr>
                            </w:p>
                            <w:p w:rsidR="00250844" w:rsidRDefault="00250844" w:rsidP="00CE2B4E">
                              <w:pPr>
                                <w:rPr>
                                  <w:rFonts w:ascii="Arial" w:hAnsi="Arial"/>
                                  <w:color w:val="008000"/>
                                  <w:sz w:val="20"/>
                                  <w:szCs w:val="20"/>
                                </w:rPr>
                              </w:pPr>
                            </w:p>
                            <w:p w:rsidR="00250844" w:rsidRPr="00DF2084" w:rsidRDefault="00250844" w:rsidP="00CE2B4E">
                              <w:pPr>
                                <w:rPr>
                                  <w:rFonts w:ascii="Arial" w:hAnsi="Arial"/>
                                  <w:color w:val="008000"/>
                                  <w:sz w:val="20"/>
                                  <w:szCs w:val="20"/>
                                </w:rPr>
                              </w:pPr>
                              <w:r>
                                <w:rPr>
                                  <w:rFonts w:ascii="Arial" w:hAnsi="Arial"/>
                                  <w:color w:val="008000"/>
                                  <w:sz w:val="20"/>
                                  <w:szCs w:val="20"/>
                                </w:rPr>
                                <w:t xml:space="preserve">High Risk Team </w:t>
                              </w:r>
                            </w:p>
                          </w:txbxContent>
                        </wps:txbx>
                        <wps:bodyPr rot="0" vert="horz" wrap="square" lIns="91440" tIns="45720" rIns="91440" bIns="45720" anchor="t" anchorCtr="0" upright="1">
                          <a:noAutofit/>
                        </wps:bodyPr>
                      </wps:wsp>
                      <wps:wsp>
                        <wps:cNvPr id="297" name="Rectangle 24"/>
                        <wps:cNvSpPr>
                          <a:spLocks noChangeArrowheads="1"/>
                        </wps:cNvSpPr>
                        <wps:spPr bwMode="auto">
                          <a:xfrm>
                            <a:off x="152400" y="4457700"/>
                            <a:ext cx="3733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Text Box 25"/>
                        <wps:cNvSpPr txBox="1">
                          <a:spLocks noChangeArrowheads="1"/>
                        </wps:cNvSpPr>
                        <wps:spPr bwMode="auto">
                          <a:xfrm>
                            <a:off x="152400" y="4457700"/>
                            <a:ext cx="3733800" cy="457200"/>
                          </a:xfrm>
                          <a:prstGeom prst="rect">
                            <a:avLst/>
                          </a:prstGeom>
                          <a:solidFill>
                            <a:srgbClr val="FFFFFF"/>
                          </a:solidFill>
                          <a:ln w="9525">
                            <a:solidFill>
                              <a:srgbClr val="000000"/>
                            </a:solidFill>
                            <a:miter lim="800000"/>
                            <a:headEnd/>
                            <a:tailEnd/>
                          </a:ln>
                        </wps:spPr>
                        <wps:txbx>
                          <w:txbxContent>
                            <w:p w:rsidR="00250844" w:rsidRPr="00F61460" w:rsidRDefault="00250844" w:rsidP="00CE2B4E">
                              <w:pPr>
                                <w:rPr>
                                  <w:rFonts w:ascii="Arial" w:hAnsi="Arial"/>
                                  <w:sz w:val="20"/>
                                  <w:szCs w:val="20"/>
                                </w:rPr>
                              </w:pPr>
                              <w:r>
                                <w:rPr>
                                  <w:rFonts w:ascii="Arial" w:hAnsi="Arial"/>
                                  <w:sz w:val="20"/>
                                  <w:szCs w:val="20"/>
                                </w:rPr>
                                <w:t xml:space="preserve">Routine enquiry and DASH risk indicator check list undertaken here refer into multi agency processes or signpost to services </w:t>
                              </w:r>
                            </w:p>
                          </w:txbxContent>
                        </wps:txbx>
                        <wps:bodyPr rot="0" vert="horz" wrap="square" lIns="91440" tIns="45720" rIns="91440" bIns="45720" anchor="t" anchorCtr="0" upright="1">
                          <a:noAutofit/>
                        </wps:bodyPr>
                      </wps:wsp>
                      <wps:wsp>
                        <wps:cNvPr id="300" name="Text Box 27"/>
                        <wps:cNvSpPr txBox="1">
                          <a:spLocks noChangeArrowheads="1"/>
                        </wps:cNvSpPr>
                        <wps:spPr bwMode="auto">
                          <a:xfrm>
                            <a:off x="7237993" y="5256358"/>
                            <a:ext cx="1960142" cy="343737"/>
                          </a:xfrm>
                          <a:prstGeom prst="rect">
                            <a:avLst/>
                          </a:prstGeom>
                          <a:solidFill>
                            <a:srgbClr val="FFFFFF"/>
                          </a:solidFill>
                          <a:ln w="9525">
                            <a:solidFill>
                              <a:srgbClr val="000000"/>
                            </a:solidFill>
                            <a:miter lim="800000"/>
                            <a:headEnd/>
                            <a:tailEnd/>
                          </a:ln>
                        </wps:spPr>
                        <wps:txbx>
                          <w:txbxContent>
                            <w:p w:rsidR="00250844" w:rsidRDefault="00C420DE" w:rsidP="00CE2B4E">
                              <w:pPr>
                                <w:rPr>
                                  <w:rStyle w:val="Hyperlink"/>
                                  <w:rFonts w:ascii="Arial" w:hAnsi="Arial"/>
                                  <w:sz w:val="16"/>
                                  <w:szCs w:val="16"/>
                                </w:rPr>
                              </w:pPr>
                              <w:hyperlink r:id="rId20" w:history="1">
                                <w:r w:rsidR="00250844" w:rsidRPr="0049571D">
                                  <w:rPr>
                                    <w:rStyle w:val="Hyperlink"/>
                                    <w:rFonts w:ascii="Arial" w:hAnsi="Arial"/>
                                    <w:sz w:val="16"/>
                                    <w:szCs w:val="16"/>
                                  </w:rPr>
                                  <w:t>Jane.lewis@nottinghamcity.gov.uk</w:t>
                                </w:r>
                              </w:hyperlink>
                              <w:r w:rsidR="00250844">
                                <w:rPr>
                                  <w:rStyle w:val="Hyperlink"/>
                                  <w:rFonts w:ascii="Arial" w:hAnsi="Arial"/>
                                  <w:sz w:val="16"/>
                                  <w:szCs w:val="16"/>
                                </w:rPr>
                                <w:t xml:space="preserve"> </w:t>
                              </w:r>
                              <w:r w:rsidR="00250844" w:rsidRPr="00AE6DFA">
                                <w:rPr>
                                  <w:rStyle w:val="Hyperlink"/>
                                  <w:rFonts w:ascii="Arial" w:hAnsi="Arial"/>
                                  <w:color w:val="auto"/>
                                  <w:sz w:val="16"/>
                                  <w:szCs w:val="16"/>
                                  <w:u w:val="none"/>
                                </w:rPr>
                                <w:t>March 2015</w:t>
                              </w:r>
                            </w:p>
                            <w:p w:rsidR="00250844" w:rsidRDefault="00250844" w:rsidP="00CE2B4E">
                              <w:pPr>
                                <w:rPr>
                                  <w:rFonts w:ascii="Arial" w:hAnsi="Arial"/>
                                  <w:sz w:val="16"/>
                                  <w:szCs w:val="16"/>
                                </w:rPr>
                              </w:pPr>
                              <w:r>
                                <w:rPr>
                                  <w:rFonts w:ascii="Arial" w:hAnsi="Arial"/>
                                  <w:sz w:val="16"/>
                                  <w:szCs w:val="16"/>
                                </w:rPr>
                                <w:t xml:space="preserve"> </w:t>
                              </w:r>
                            </w:p>
                            <w:p w:rsidR="00250844" w:rsidRPr="00DF2084" w:rsidRDefault="00250844" w:rsidP="00CE2B4E">
                              <w:pPr>
                                <w:rPr>
                                  <w:rFonts w:ascii="Arial" w:hAnsi="Arial"/>
                                  <w:sz w:val="16"/>
                                  <w:szCs w:val="16"/>
                                </w:rPr>
                              </w:pPr>
                              <w:r>
                                <w:rPr>
                                  <w:rFonts w:ascii="Arial" w:hAnsi="Arial"/>
                                  <w:sz w:val="16"/>
                                  <w:szCs w:val="16"/>
                                </w:rPr>
                                <w:t>M</w:t>
                              </w:r>
                            </w:p>
                          </w:txbxContent>
                        </wps:txbx>
                        <wps:bodyPr rot="0" vert="horz" wrap="square" lIns="91440" tIns="45720" rIns="91440" bIns="45720" anchor="t" anchorCtr="0" upright="1">
                          <a:noAutofit/>
                        </wps:bodyPr>
                      </wps:wsp>
                      <wps:wsp>
                        <wps:cNvPr id="301" name="Rectangle 28"/>
                        <wps:cNvSpPr>
                          <a:spLocks noChangeArrowheads="1"/>
                        </wps:cNvSpPr>
                        <wps:spPr bwMode="auto">
                          <a:xfrm>
                            <a:off x="3962400" y="5029200"/>
                            <a:ext cx="3124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Text Box 29"/>
                        <wps:cNvSpPr txBox="1">
                          <a:spLocks noChangeArrowheads="1"/>
                        </wps:cNvSpPr>
                        <wps:spPr bwMode="auto">
                          <a:xfrm>
                            <a:off x="3962400" y="5029200"/>
                            <a:ext cx="3124200" cy="571500"/>
                          </a:xfrm>
                          <a:prstGeom prst="rect">
                            <a:avLst/>
                          </a:prstGeom>
                          <a:solidFill>
                            <a:srgbClr val="FFFFFF"/>
                          </a:solidFill>
                          <a:ln w="9525">
                            <a:solidFill>
                              <a:srgbClr val="000000"/>
                            </a:solidFill>
                            <a:miter lim="800000"/>
                            <a:headEnd/>
                            <a:tailEnd/>
                          </a:ln>
                        </wps:spPr>
                        <wps:txbx>
                          <w:txbxContent>
                            <w:p w:rsidR="00250844" w:rsidRPr="00A1643A" w:rsidRDefault="00250844" w:rsidP="00CE2B4E">
                              <w:pPr>
                                <w:rPr>
                                  <w:rFonts w:ascii="Arial" w:hAnsi="Arial"/>
                                  <w:b/>
                                  <w:bCs/>
                                  <w:sz w:val="18"/>
                                  <w:szCs w:val="18"/>
                                </w:rPr>
                              </w:pPr>
                              <w:r w:rsidRPr="00A1643A">
                                <w:rPr>
                                  <w:rFonts w:ascii="Arial" w:hAnsi="Arial"/>
                                  <w:b/>
                                  <w:bCs/>
                                  <w:sz w:val="18"/>
                                  <w:szCs w:val="18"/>
                                </w:rPr>
                                <w:t xml:space="preserve">Key </w:t>
                              </w:r>
                            </w:p>
                            <w:p w:rsidR="00250844" w:rsidRPr="00A1643A" w:rsidRDefault="00250844" w:rsidP="00CE2B4E">
                              <w:pPr>
                                <w:rPr>
                                  <w:rFonts w:ascii="Arial" w:hAnsi="Arial"/>
                                  <w:color w:val="FF0000"/>
                                  <w:sz w:val="18"/>
                                  <w:szCs w:val="18"/>
                                </w:rPr>
                              </w:pPr>
                              <w:r w:rsidRPr="00A1643A">
                                <w:rPr>
                                  <w:rFonts w:ascii="Arial" w:hAnsi="Arial"/>
                                  <w:color w:val="FF0000"/>
                                  <w:sz w:val="18"/>
                                  <w:szCs w:val="18"/>
                                </w:rPr>
                                <w:t xml:space="preserve">Voluntary and community sector </w:t>
                              </w:r>
                              <w:r w:rsidR="00C420DE" w:rsidRPr="00C420DE">
                                <w:rPr>
                                  <w:rFonts w:ascii="Arial" w:hAnsi="Arial"/>
                                  <w:sz w:val="18"/>
                                  <w:szCs w:val="18"/>
                                </w:rPr>
                                <w:t>/</w:t>
                              </w:r>
                              <w:r w:rsidRPr="00C420DE">
                                <w:rPr>
                                  <w:rFonts w:ascii="Arial" w:hAnsi="Arial"/>
                                  <w:sz w:val="18"/>
                                  <w:szCs w:val="18"/>
                                </w:rPr>
                                <w:t xml:space="preserve"> </w:t>
                              </w:r>
                              <w:proofErr w:type="gramStart"/>
                              <w:r>
                                <w:rPr>
                                  <w:rFonts w:ascii="Arial" w:hAnsi="Arial"/>
                                  <w:color w:val="0000FF"/>
                                  <w:sz w:val="18"/>
                                  <w:szCs w:val="18"/>
                                </w:rPr>
                                <w:t>S</w:t>
                              </w:r>
                              <w:r w:rsidRPr="00A1643A">
                                <w:rPr>
                                  <w:rFonts w:ascii="Arial" w:hAnsi="Arial"/>
                                  <w:color w:val="0000FF"/>
                                  <w:sz w:val="18"/>
                                  <w:szCs w:val="18"/>
                                </w:rPr>
                                <w:t>tatutory</w:t>
                              </w:r>
                              <w:proofErr w:type="gramEnd"/>
                              <w:r w:rsidRPr="00A1643A">
                                <w:rPr>
                                  <w:rFonts w:ascii="Arial" w:hAnsi="Arial"/>
                                  <w:color w:val="0000FF"/>
                                  <w:sz w:val="18"/>
                                  <w:szCs w:val="18"/>
                                </w:rPr>
                                <w:t xml:space="preserve"> sector </w:t>
                              </w:r>
                            </w:p>
                            <w:p w:rsidR="00250844" w:rsidRPr="00A1643A" w:rsidRDefault="00250844" w:rsidP="00CE2B4E">
                              <w:pPr>
                                <w:rPr>
                                  <w:rFonts w:ascii="Arial" w:hAnsi="Arial"/>
                                  <w:color w:val="008000"/>
                                  <w:sz w:val="18"/>
                                  <w:szCs w:val="18"/>
                                </w:rPr>
                              </w:pPr>
                              <w:r w:rsidRPr="00A1643A">
                                <w:rPr>
                                  <w:rFonts w:ascii="Arial" w:hAnsi="Arial"/>
                                  <w:color w:val="008000"/>
                                  <w:sz w:val="18"/>
                                  <w:szCs w:val="18"/>
                                </w:rPr>
                                <w:t xml:space="preserve">Multi agency partnership </w:t>
                              </w:r>
                              <w:r w:rsidRPr="00A1643A">
                                <w:rPr>
                                  <w:rFonts w:ascii="Arial" w:hAnsi="Arial"/>
                                  <w:sz w:val="18"/>
                                  <w:szCs w:val="18"/>
                                </w:rPr>
                                <w:t xml:space="preserve">Explanation and interconnection </w:t>
                              </w:r>
                            </w:p>
                          </w:txbxContent>
                        </wps:txbx>
                        <wps:bodyPr rot="0" vert="horz" wrap="square" lIns="91440" tIns="45720" rIns="91440" bIns="45720" anchor="t" anchorCtr="0" upright="1">
                          <a:noAutofit/>
                        </wps:bodyPr>
                      </wps:wsp>
                      <wps:wsp>
                        <wps:cNvPr id="303" name="Rectangle 30"/>
                        <wps:cNvSpPr>
                          <a:spLocks noChangeArrowheads="1"/>
                        </wps:cNvSpPr>
                        <wps:spPr bwMode="auto">
                          <a:xfrm>
                            <a:off x="4800600" y="1600200"/>
                            <a:ext cx="12954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Text Box 31"/>
                        <wps:cNvSpPr txBox="1">
                          <a:spLocks noChangeArrowheads="1"/>
                        </wps:cNvSpPr>
                        <wps:spPr bwMode="auto">
                          <a:xfrm>
                            <a:off x="4800600" y="1600082"/>
                            <a:ext cx="1295400" cy="2743157"/>
                          </a:xfrm>
                          <a:prstGeom prst="rect">
                            <a:avLst/>
                          </a:prstGeom>
                          <a:solidFill>
                            <a:srgbClr val="FFFFFF"/>
                          </a:solidFill>
                          <a:ln w="9525">
                            <a:solidFill>
                              <a:srgbClr val="000000"/>
                            </a:solidFill>
                            <a:miter lim="800000"/>
                            <a:headEnd/>
                            <a:tailEnd/>
                          </a:ln>
                        </wps:spPr>
                        <wps:txbx>
                          <w:txbxContent>
                            <w:p w:rsidR="00250844" w:rsidRPr="000F7EAC" w:rsidRDefault="00250844" w:rsidP="00CE2B4E">
                              <w:pPr>
                                <w:rPr>
                                  <w:rFonts w:ascii="Arial" w:hAnsi="Arial"/>
                                  <w:b/>
                                  <w:bCs/>
                                  <w:color w:val="0000FF"/>
                                  <w:sz w:val="20"/>
                                  <w:szCs w:val="20"/>
                                </w:rPr>
                              </w:pPr>
                              <w:r w:rsidRPr="000F7EAC">
                                <w:rPr>
                                  <w:rFonts w:ascii="Arial" w:hAnsi="Arial"/>
                                  <w:b/>
                                  <w:bCs/>
                                  <w:color w:val="0000FF"/>
                                  <w:sz w:val="20"/>
                                  <w:szCs w:val="20"/>
                                </w:rPr>
                                <w:t xml:space="preserve">Services </w:t>
                              </w:r>
                            </w:p>
                            <w:p w:rsidR="00250844" w:rsidRPr="00CE2B4E" w:rsidRDefault="00250844" w:rsidP="00CE2B4E">
                              <w:pPr>
                                <w:spacing w:after="120"/>
                                <w:rPr>
                                  <w:rFonts w:ascii="Arial" w:hAnsi="Arial"/>
                                  <w:color w:val="0000FF"/>
                                  <w:sz w:val="20"/>
                                  <w:szCs w:val="20"/>
                                </w:rPr>
                              </w:pPr>
                              <w:r>
                                <w:rPr>
                                  <w:rFonts w:ascii="Arial" w:hAnsi="Arial"/>
                                  <w:color w:val="0000FF"/>
                                  <w:sz w:val="20"/>
                                  <w:szCs w:val="20"/>
                                </w:rPr>
                                <w:t xml:space="preserve">Police Domestic Abuse Support Unit and Rape Investigation Team </w:t>
                              </w:r>
                            </w:p>
                            <w:p w:rsidR="00250844" w:rsidRPr="00CE2B4E" w:rsidRDefault="00250844" w:rsidP="00CE2B4E">
                              <w:pPr>
                                <w:spacing w:after="120"/>
                                <w:rPr>
                                  <w:rFonts w:ascii="Arial" w:hAnsi="Arial"/>
                                  <w:color w:val="0000FF"/>
                                  <w:sz w:val="20"/>
                                  <w:szCs w:val="20"/>
                                </w:rPr>
                              </w:pPr>
                              <w:r>
                                <w:rPr>
                                  <w:rFonts w:ascii="Arial" w:hAnsi="Arial"/>
                                  <w:color w:val="0000FF"/>
                                  <w:sz w:val="20"/>
                                  <w:szCs w:val="20"/>
                                </w:rPr>
                                <w:t xml:space="preserve">Anti-Social Behaviour officer </w:t>
                              </w:r>
                            </w:p>
                            <w:p w:rsidR="00250844" w:rsidRPr="00CE2B4E" w:rsidRDefault="00250844" w:rsidP="00CE2B4E">
                              <w:pPr>
                                <w:spacing w:after="120"/>
                                <w:rPr>
                                  <w:rFonts w:ascii="Arial" w:hAnsi="Arial"/>
                                  <w:color w:val="0000FF"/>
                                  <w:sz w:val="20"/>
                                  <w:szCs w:val="20"/>
                                </w:rPr>
                              </w:pPr>
                              <w:r>
                                <w:rPr>
                                  <w:rFonts w:ascii="Arial" w:hAnsi="Arial"/>
                                  <w:color w:val="0000FF"/>
                                  <w:sz w:val="20"/>
                                  <w:szCs w:val="20"/>
                                </w:rPr>
                                <w:t xml:space="preserve">Specialist nurse </w:t>
                              </w:r>
                            </w:p>
                            <w:p w:rsidR="00250844" w:rsidRPr="00CE2B4E" w:rsidRDefault="00250844" w:rsidP="00CE2B4E">
                              <w:pPr>
                                <w:spacing w:after="120"/>
                                <w:rPr>
                                  <w:rFonts w:ascii="Arial" w:hAnsi="Arial"/>
                                  <w:color w:val="0000FF"/>
                                  <w:sz w:val="20"/>
                                  <w:szCs w:val="20"/>
                                </w:rPr>
                              </w:pPr>
                              <w:r>
                                <w:rPr>
                                  <w:rFonts w:ascii="Arial" w:hAnsi="Arial"/>
                                  <w:color w:val="0000FF"/>
                                  <w:sz w:val="20"/>
                                  <w:szCs w:val="20"/>
                                </w:rPr>
                                <w:t xml:space="preserve">Specialist </w:t>
                              </w:r>
                              <w:r w:rsidRPr="00960C93">
                                <w:rPr>
                                  <w:rFonts w:ascii="Arial" w:hAnsi="Arial"/>
                                  <w:color w:val="0000FF"/>
                                  <w:sz w:val="20"/>
                                  <w:szCs w:val="20"/>
                                </w:rPr>
                                <w:t xml:space="preserve">Midwife </w:t>
                              </w:r>
                            </w:p>
                            <w:p w:rsidR="00250844" w:rsidRPr="00CE2B4E" w:rsidRDefault="00250844" w:rsidP="00CE2B4E">
                              <w:pPr>
                                <w:spacing w:after="120"/>
                                <w:rPr>
                                  <w:rFonts w:ascii="Arial" w:hAnsi="Arial"/>
                                  <w:color w:val="0000FF"/>
                                  <w:sz w:val="20"/>
                                  <w:szCs w:val="20"/>
                                </w:rPr>
                              </w:pPr>
                              <w:r>
                                <w:rPr>
                                  <w:rFonts w:ascii="Arial" w:hAnsi="Arial"/>
                                  <w:color w:val="0000FF"/>
                                  <w:sz w:val="20"/>
                                  <w:szCs w:val="20"/>
                                </w:rPr>
                                <w:t xml:space="preserve">Health Care Trust DSV practitioner </w:t>
                              </w:r>
                            </w:p>
                            <w:p w:rsidR="00250844" w:rsidRDefault="00250844" w:rsidP="00CE2B4E">
                              <w:pPr>
                                <w:spacing w:after="120"/>
                                <w:rPr>
                                  <w:rFonts w:ascii="Arial" w:hAnsi="Arial"/>
                                  <w:color w:val="0000FF"/>
                                  <w:sz w:val="20"/>
                                  <w:szCs w:val="20"/>
                                </w:rPr>
                              </w:pPr>
                              <w:r>
                                <w:rPr>
                                  <w:rFonts w:ascii="Arial" w:hAnsi="Arial"/>
                                  <w:color w:val="0000FF"/>
                                  <w:sz w:val="20"/>
                                  <w:szCs w:val="20"/>
                                </w:rPr>
                                <w:t xml:space="preserve">Young person’s advocate </w:t>
                              </w:r>
                            </w:p>
                            <w:p w:rsidR="00250844" w:rsidRPr="007D5004" w:rsidRDefault="00250844" w:rsidP="00CE2B4E">
                              <w:pPr>
                                <w:rPr>
                                  <w:rFonts w:ascii="Arial" w:hAnsi="Arial"/>
                                  <w:color w:val="0000FF"/>
                                  <w:sz w:val="20"/>
                                  <w:szCs w:val="20"/>
                                </w:rPr>
                              </w:pPr>
                            </w:p>
                          </w:txbxContent>
                        </wps:txbx>
                        <wps:bodyPr rot="0" vert="horz" wrap="square" lIns="91440" tIns="45720" rIns="91440" bIns="45720" anchor="t" anchorCtr="0" upright="1">
                          <a:noAutofit/>
                        </wps:bodyPr>
                      </wps:wsp>
                      <wps:wsp>
                        <wps:cNvPr id="305" name="Rectangle 32"/>
                        <wps:cNvSpPr>
                          <a:spLocks noChangeArrowheads="1"/>
                        </wps:cNvSpPr>
                        <wps:spPr bwMode="auto">
                          <a:xfrm>
                            <a:off x="152400" y="1600200"/>
                            <a:ext cx="76200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Text Box 33"/>
                        <wps:cNvSpPr txBox="1">
                          <a:spLocks noChangeArrowheads="1"/>
                        </wps:cNvSpPr>
                        <wps:spPr bwMode="auto">
                          <a:xfrm>
                            <a:off x="152383" y="1599934"/>
                            <a:ext cx="914363" cy="2743200"/>
                          </a:xfrm>
                          <a:prstGeom prst="rect">
                            <a:avLst/>
                          </a:prstGeom>
                          <a:solidFill>
                            <a:srgbClr val="FFFFFF"/>
                          </a:solidFill>
                          <a:ln w="9525">
                            <a:solidFill>
                              <a:srgbClr val="000000"/>
                            </a:solidFill>
                            <a:miter lim="800000"/>
                            <a:headEnd/>
                            <a:tailEnd/>
                          </a:ln>
                        </wps:spPr>
                        <wps:txbx>
                          <w:txbxContent>
                            <w:p w:rsidR="00250844" w:rsidRDefault="00250844" w:rsidP="00CE2B4E">
                              <w:pPr>
                                <w:rPr>
                                  <w:rFonts w:ascii="Arial" w:hAnsi="Arial"/>
                                  <w:sz w:val="20"/>
                                  <w:szCs w:val="20"/>
                                </w:rPr>
                              </w:pPr>
                            </w:p>
                            <w:p w:rsidR="00250844" w:rsidRDefault="00250844" w:rsidP="00CE2B4E">
                              <w:pPr>
                                <w:rPr>
                                  <w:rFonts w:ascii="Arial" w:hAnsi="Arial"/>
                                  <w:sz w:val="20"/>
                                  <w:szCs w:val="20"/>
                                </w:rPr>
                              </w:pPr>
                            </w:p>
                            <w:p w:rsidR="00250844" w:rsidRDefault="00250844" w:rsidP="00CE2B4E">
                              <w:pPr>
                                <w:rPr>
                                  <w:rFonts w:ascii="Arial" w:hAnsi="Arial"/>
                                  <w:sz w:val="20"/>
                                  <w:szCs w:val="20"/>
                                </w:rPr>
                              </w:pPr>
                              <w:r>
                                <w:rPr>
                                  <w:rFonts w:ascii="Arial" w:hAnsi="Arial"/>
                                  <w:sz w:val="20"/>
                                  <w:szCs w:val="20"/>
                                </w:rPr>
                                <w:t xml:space="preserve">Survivors </w:t>
                              </w:r>
                            </w:p>
                            <w:p w:rsidR="00250844" w:rsidRDefault="00250844" w:rsidP="00CE2B4E">
                              <w:pPr>
                                <w:rPr>
                                  <w:rFonts w:ascii="Arial" w:hAnsi="Arial"/>
                                  <w:sz w:val="20"/>
                                  <w:szCs w:val="20"/>
                                </w:rPr>
                              </w:pPr>
                              <w:r>
                                <w:rPr>
                                  <w:rFonts w:ascii="Arial" w:hAnsi="Arial"/>
                                  <w:sz w:val="20"/>
                                  <w:szCs w:val="20"/>
                                </w:rPr>
                                <w:t xml:space="preserve">Children </w:t>
                              </w:r>
                            </w:p>
                            <w:p w:rsidR="00250844" w:rsidRDefault="00250844" w:rsidP="00CE2B4E">
                              <w:pPr>
                                <w:rPr>
                                  <w:rFonts w:ascii="Arial" w:hAnsi="Arial"/>
                                  <w:sz w:val="20"/>
                                  <w:szCs w:val="20"/>
                                </w:rPr>
                              </w:pPr>
                              <w:r>
                                <w:rPr>
                                  <w:rFonts w:ascii="Arial" w:hAnsi="Arial"/>
                                  <w:sz w:val="20"/>
                                  <w:szCs w:val="20"/>
                                </w:rPr>
                                <w:t xml:space="preserve">Perpetrators </w:t>
                              </w:r>
                            </w:p>
                            <w:p w:rsidR="00250844" w:rsidRDefault="00250844" w:rsidP="00CE2B4E">
                              <w:pPr>
                                <w:rPr>
                                  <w:rFonts w:ascii="Arial" w:hAnsi="Arial"/>
                                  <w:sz w:val="20"/>
                                  <w:szCs w:val="20"/>
                                </w:rPr>
                              </w:pPr>
                              <w:r>
                                <w:rPr>
                                  <w:rFonts w:ascii="Arial" w:hAnsi="Arial"/>
                                  <w:sz w:val="20"/>
                                  <w:szCs w:val="20"/>
                                </w:rPr>
                                <w:t>Living with DSV</w:t>
                              </w:r>
                            </w:p>
                            <w:p w:rsidR="00250844" w:rsidRDefault="00250844" w:rsidP="00CE2B4E">
                              <w:pPr>
                                <w:rPr>
                                  <w:rFonts w:ascii="Arial" w:hAnsi="Arial"/>
                                  <w:sz w:val="20"/>
                                  <w:szCs w:val="20"/>
                                </w:rPr>
                              </w:pPr>
                            </w:p>
                            <w:p w:rsidR="00250844" w:rsidRDefault="00250844" w:rsidP="00CE2B4E">
                              <w:pPr>
                                <w:rPr>
                                  <w:rFonts w:ascii="Arial" w:hAnsi="Arial"/>
                                  <w:sz w:val="20"/>
                                  <w:szCs w:val="20"/>
                                </w:rPr>
                              </w:pPr>
                            </w:p>
                            <w:p w:rsidR="00250844" w:rsidRDefault="00250844" w:rsidP="00CE2B4E">
                              <w:pPr>
                                <w:rPr>
                                  <w:rFonts w:ascii="Arial" w:hAnsi="Arial"/>
                                  <w:sz w:val="20"/>
                                  <w:szCs w:val="20"/>
                                </w:rPr>
                              </w:pPr>
                            </w:p>
                            <w:p w:rsidR="00250844" w:rsidRPr="00960C93" w:rsidRDefault="00250844" w:rsidP="00CE2B4E">
                              <w:pPr>
                                <w:rPr>
                                  <w:rFonts w:ascii="Arial" w:hAnsi="Arial"/>
                                  <w:sz w:val="20"/>
                                  <w:szCs w:val="20"/>
                                </w:rPr>
                              </w:pPr>
                            </w:p>
                          </w:txbxContent>
                        </wps:txbx>
                        <wps:bodyPr rot="0" vert="horz" wrap="square" lIns="91440" tIns="45720" rIns="91440" bIns="45720" anchor="t" anchorCtr="0" upright="1">
                          <a:noAutofit/>
                        </wps:bodyPr>
                      </wps:wsp>
                      <wps:wsp>
                        <wps:cNvPr id="308" name="Rectangle 34"/>
                        <wps:cNvSpPr>
                          <a:spLocks noChangeArrowheads="1"/>
                        </wps:cNvSpPr>
                        <wps:spPr bwMode="auto">
                          <a:xfrm>
                            <a:off x="1066747" y="5028782"/>
                            <a:ext cx="1295400" cy="4351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Text Box 35"/>
                        <wps:cNvSpPr txBox="1">
                          <a:spLocks noChangeArrowheads="1"/>
                        </wps:cNvSpPr>
                        <wps:spPr bwMode="auto">
                          <a:xfrm>
                            <a:off x="1066800" y="5029200"/>
                            <a:ext cx="1295400" cy="435209"/>
                          </a:xfrm>
                          <a:prstGeom prst="rect">
                            <a:avLst/>
                          </a:prstGeom>
                          <a:solidFill>
                            <a:srgbClr val="FFFFFF"/>
                          </a:solidFill>
                          <a:ln w="9525">
                            <a:solidFill>
                              <a:srgbClr val="000000"/>
                            </a:solidFill>
                            <a:miter lim="800000"/>
                            <a:headEnd/>
                            <a:tailEnd/>
                          </a:ln>
                        </wps:spPr>
                        <wps:txbx>
                          <w:txbxContent>
                            <w:p w:rsidR="00250844" w:rsidRDefault="00250844" w:rsidP="00CE2B4E">
                              <w:pPr>
                                <w:rPr>
                                  <w:rFonts w:ascii="Arial" w:hAnsi="Arial"/>
                                  <w:color w:val="FF0000"/>
                                  <w:sz w:val="20"/>
                                  <w:szCs w:val="20"/>
                                </w:rPr>
                              </w:pPr>
                              <w:r>
                                <w:rPr>
                                  <w:rFonts w:ascii="Arial" w:hAnsi="Arial"/>
                                  <w:color w:val="FF0000"/>
                                  <w:sz w:val="20"/>
                                  <w:szCs w:val="20"/>
                                </w:rPr>
                                <w:t xml:space="preserve">Freedom programme </w:t>
                              </w:r>
                            </w:p>
                            <w:p w:rsidR="00250844" w:rsidRPr="00DD3202" w:rsidRDefault="00250844" w:rsidP="00CE2B4E">
                              <w:pPr>
                                <w:rPr>
                                  <w:rFonts w:ascii="Arial" w:hAnsi="Arial"/>
                                  <w:color w:val="FF0000"/>
                                  <w:sz w:val="20"/>
                                  <w:szCs w:val="20"/>
                                </w:rPr>
                              </w:pPr>
                              <w:r>
                                <w:rPr>
                                  <w:rFonts w:ascii="Arial" w:hAnsi="Arial"/>
                                  <w:color w:val="FF0000"/>
                                  <w:sz w:val="20"/>
                                  <w:szCs w:val="20"/>
                                </w:rPr>
                                <w:t xml:space="preserve">Stronger Families </w:t>
                              </w:r>
                            </w:p>
                          </w:txbxContent>
                        </wps:txbx>
                        <wps:bodyPr rot="0" vert="horz" wrap="square" lIns="91440" tIns="45720" rIns="91440" bIns="45720" anchor="t" anchorCtr="0" upright="1">
                          <a:noAutofit/>
                        </wps:bodyPr>
                      </wps:wsp>
                      <wps:wsp>
                        <wps:cNvPr id="310" name="Rectangle 36"/>
                        <wps:cNvSpPr>
                          <a:spLocks noChangeArrowheads="1"/>
                        </wps:cNvSpPr>
                        <wps:spPr bwMode="auto">
                          <a:xfrm>
                            <a:off x="4114800" y="4572000"/>
                            <a:ext cx="472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Text Box 37"/>
                        <wps:cNvSpPr txBox="1">
                          <a:spLocks noChangeArrowheads="1"/>
                        </wps:cNvSpPr>
                        <wps:spPr bwMode="auto">
                          <a:xfrm>
                            <a:off x="4114597" y="4457330"/>
                            <a:ext cx="5006284" cy="457200"/>
                          </a:xfrm>
                          <a:prstGeom prst="rect">
                            <a:avLst/>
                          </a:prstGeom>
                          <a:solidFill>
                            <a:srgbClr val="FFFFFF"/>
                          </a:solidFill>
                          <a:ln w="9525">
                            <a:solidFill>
                              <a:srgbClr val="000000"/>
                            </a:solidFill>
                            <a:miter lim="800000"/>
                            <a:headEnd/>
                            <a:tailEnd/>
                          </a:ln>
                        </wps:spPr>
                        <wps:txbx>
                          <w:txbxContent>
                            <w:p w:rsidR="00250844" w:rsidRPr="00FB4ECE" w:rsidRDefault="00250844" w:rsidP="00CE2B4E">
                              <w:pPr>
                                <w:rPr>
                                  <w:rFonts w:ascii="Arial" w:hAnsi="Arial"/>
                                  <w:sz w:val="20"/>
                                  <w:szCs w:val="20"/>
                                </w:rPr>
                              </w:pPr>
                              <w:r>
                                <w:rPr>
                                  <w:rFonts w:ascii="Arial" w:hAnsi="Arial"/>
                                  <w:sz w:val="20"/>
                                  <w:szCs w:val="20"/>
                                </w:rPr>
                                <w:t xml:space="preserve">Intervention leads to an increase in survivor and children safety and reduction in repeat reports to the police or other agencies </w:t>
                              </w:r>
                            </w:p>
                          </w:txbxContent>
                        </wps:txbx>
                        <wps:bodyPr rot="0" vert="horz" wrap="square" lIns="91440" tIns="45720" rIns="91440" bIns="45720" anchor="t" anchorCtr="0" upright="1">
                          <a:noAutofit/>
                        </wps:bodyPr>
                      </wps:wsp>
                      <wps:wsp>
                        <wps:cNvPr id="312" name="Rectangle 38"/>
                        <wps:cNvSpPr>
                          <a:spLocks noChangeArrowheads="1"/>
                        </wps:cNvSpPr>
                        <wps:spPr bwMode="auto">
                          <a:xfrm>
                            <a:off x="2590800" y="5029200"/>
                            <a:ext cx="1219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Text Box 39"/>
                        <wps:cNvSpPr txBox="1">
                          <a:spLocks noChangeArrowheads="1"/>
                        </wps:cNvSpPr>
                        <wps:spPr bwMode="auto">
                          <a:xfrm>
                            <a:off x="2590800" y="5029200"/>
                            <a:ext cx="1219200" cy="571500"/>
                          </a:xfrm>
                          <a:prstGeom prst="rect">
                            <a:avLst/>
                          </a:prstGeom>
                          <a:solidFill>
                            <a:srgbClr val="FFFFFF"/>
                          </a:solidFill>
                          <a:ln w="9525">
                            <a:solidFill>
                              <a:srgbClr val="000000"/>
                            </a:solidFill>
                            <a:miter lim="800000"/>
                            <a:headEnd/>
                            <a:tailEnd/>
                          </a:ln>
                        </wps:spPr>
                        <wps:txbx>
                          <w:txbxContent>
                            <w:p w:rsidR="00250844" w:rsidRPr="00A1643A" w:rsidRDefault="00250844" w:rsidP="00CE2B4E">
                              <w:pPr>
                                <w:rPr>
                                  <w:rFonts w:ascii="Arial" w:hAnsi="Arial"/>
                                  <w:b/>
                                  <w:bCs/>
                                  <w:sz w:val="20"/>
                                  <w:szCs w:val="20"/>
                                </w:rPr>
                              </w:pPr>
                              <w:r w:rsidRPr="00A1643A">
                                <w:rPr>
                                  <w:rFonts w:ascii="Arial" w:hAnsi="Arial"/>
                                  <w:b/>
                                  <w:bCs/>
                                  <w:sz w:val="20"/>
                                  <w:szCs w:val="20"/>
                                </w:rPr>
                                <w:t xml:space="preserve">There are gaps in the </w:t>
                              </w:r>
                              <w:r>
                                <w:rPr>
                                  <w:rFonts w:ascii="Arial" w:hAnsi="Arial"/>
                                  <w:b/>
                                  <w:bCs/>
                                  <w:sz w:val="20"/>
                                  <w:szCs w:val="20"/>
                                </w:rPr>
                                <w:t xml:space="preserve">whole </w:t>
                              </w:r>
                              <w:r w:rsidRPr="00A1643A">
                                <w:rPr>
                                  <w:rFonts w:ascii="Arial" w:hAnsi="Arial"/>
                                  <w:b/>
                                  <w:bCs/>
                                  <w:sz w:val="20"/>
                                  <w:szCs w:val="20"/>
                                </w:rPr>
                                <w:t xml:space="preserve">system </w:t>
                              </w:r>
                            </w:p>
                          </w:txbxContent>
                        </wps:txbx>
                        <wps:bodyPr rot="0" vert="horz" wrap="square" lIns="91440" tIns="45720" rIns="91440" bIns="45720" anchor="t" anchorCtr="0" upright="1">
                          <a:noAutofit/>
                        </wps:bodyPr>
                      </wps:wsp>
                      <wps:wsp>
                        <wps:cNvPr id="314" name="Line 40"/>
                        <wps:cNvCnPr/>
                        <wps:spPr bwMode="auto">
                          <a:xfrm>
                            <a:off x="5176520" y="4283710"/>
                            <a:ext cx="5626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41"/>
                        <wps:cNvCnPr/>
                        <wps:spPr bwMode="auto">
                          <a:xfrm>
                            <a:off x="3856990" y="4284345"/>
                            <a:ext cx="5626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42"/>
                        <wps:cNvCnPr/>
                        <wps:spPr bwMode="auto">
                          <a:xfrm>
                            <a:off x="6508750" y="4284980"/>
                            <a:ext cx="5626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43"/>
                        <wps:cNvCnPr/>
                        <wps:spPr bwMode="auto">
                          <a:xfrm>
                            <a:off x="2637790" y="4279265"/>
                            <a:ext cx="5626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Line 44"/>
                        <wps:cNvCnPr/>
                        <wps:spPr bwMode="auto">
                          <a:xfrm>
                            <a:off x="1308735" y="4274820"/>
                            <a:ext cx="5626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45"/>
                        <wps:cNvCnPr/>
                        <wps:spPr bwMode="auto">
                          <a:xfrm>
                            <a:off x="228600" y="4259580"/>
                            <a:ext cx="533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20" o:spid="_x0000_s1029" editas="canvas" style="width:747.05pt;height:443.8pt;mso-position-horizontal-relative:char;mso-position-vertical-relative:line" coordsize="94869,5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&#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4869;height:56356;visibility:visible;mso-wrap-style:square">
                  <v:fill o:detectmouseclick="t"/>
                  <v:path o:connecttype="none"/>
                </v:shape>
                <v:shapetype id="_x0000_t202" coordsize="21600,21600" o:spt="202" path="m,l,21600r21600,l21600,xe">
                  <v:stroke joinstyle="miter"/>
                  <v:path gradientshapeok="t" o:connecttype="rect"/>
                </v:shapetype>
                <v:shape id="_x0000_s1031" type="#_x0000_t202" style="position:absolute;left:1524;width:51816;height:5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50844" w:rsidRPr="00967F62" w:rsidRDefault="00250844" w:rsidP="00967F62">
                        <w:pPr>
                          <w:pStyle w:val="Normal1"/>
                          <w:spacing w:before="0" w:beforeAutospacing="0" w:after="0" w:afterAutospacing="0"/>
                          <w:ind w:left="720" w:hanging="720"/>
                          <w:rPr>
                            <w:rStyle w:val="normalchar"/>
                            <w:rFonts w:ascii="Arial" w:hAnsi="Arial" w:cs="Arial"/>
                            <w:color w:val="000000"/>
                            <w:sz w:val="20"/>
                            <w:szCs w:val="20"/>
                          </w:rPr>
                        </w:pPr>
                        <w:r w:rsidRPr="00DD6B9A">
                          <w:rPr>
                            <w:szCs w:val="20"/>
                          </w:rPr>
                          <w:t xml:space="preserve"> </w:t>
                        </w:r>
                        <w:r w:rsidRPr="00960C93">
                          <w:rPr>
                            <w:rFonts w:ascii="Arial" w:hAnsi="Arial"/>
                            <w:b/>
                            <w:bCs/>
                            <w:sz w:val="20"/>
                            <w:szCs w:val="20"/>
                          </w:rPr>
                          <w:t>Key</w:t>
                        </w:r>
                        <w:r>
                          <w:rPr>
                            <w:rFonts w:ascii="Arial" w:hAnsi="Arial"/>
                            <w:b/>
                            <w:bCs/>
                            <w:sz w:val="20"/>
                            <w:szCs w:val="20"/>
                          </w:rPr>
                          <w:t xml:space="preserve"> strategic aim </w:t>
                        </w:r>
                        <w:r w:rsidRPr="00967F62">
                          <w:rPr>
                            <w:rFonts w:ascii="Arial" w:hAnsi="Arial"/>
                            <w:b/>
                            <w:bCs/>
                            <w:sz w:val="20"/>
                            <w:szCs w:val="20"/>
                          </w:rPr>
                          <w:t xml:space="preserve">is to </w:t>
                        </w:r>
                        <w:r w:rsidRPr="00967F62">
                          <w:rPr>
                            <w:rStyle w:val="normalchar"/>
                            <w:rFonts w:ascii="Arial" w:hAnsi="Arial" w:cs="Arial"/>
                            <w:color w:val="000000"/>
                            <w:sz w:val="20"/>
                            <w:szCs w:val="20"/>
                          </w:rPr>
                          <w:t>increase reporting of DSV within Nottingham City</w:t>
                        </w:r>
                      </w:p>
                      <w:p w:rsidR="00250844" w:rsidRPr="00967F62" w:rsidRDefault="00250844" w:rsidP="00967F62">
                        <w:pPr>
                          <w:rPr>
                            <w:rFonts w:ascii="Arial" w:hAnsi="Arial"/>
                            <w:sz w:val="20"/>
                            <w:szCs w:val="20"/>
                          </w:rPr>
                        </w:pPr>
                        <w:proofErr w:type="gramStart"/>
                        <w:r w:rsidRPr="00967F62">
                          <w:rPr>
                            <w:rStyle w:val="normalchar"/>
                            <w:rFonts w:ascii="Arial" w:hAnsi="Arial" w:cs="Arial"/>
                            <w:color w:val="000000"/>
                            <w:sz w:val="20"/>
                            <w:szCs w:val="20"/>
                          </w:rPr>
                          <w:t>and</w:t>
                        </w:r>
                        <w:proofErr w:type="gramEnd"/>
                        <w:r w:rsidRPr="00967F62">
                          <w:rPr>
                            <w:rStyle w:val="normalchar"/>
                            <w:rFonts w:ascii="Arial" w:hAnsi="Arial" w:cs="Arial"/>
                            <w:color w:val="000000"/>
                            <w:sz w:val="20"/>
                            <w:szCs w:val="20"/>
                          </w:rPr>
                          <w:t xml:space="preserve"> reduce the number of repeat survivors</w:t>
                        </w:r>
                        <w:r>
                          <w:rPr>
                            <w:rStyle w:val="normalchar"/>
                            <w:rFonts w:ascii="Arial" w:hAnsi="Arial" w:cs="Arial"/>
                            <w:color w:val="000000"/>
                            <w:sz w:val="20"/>
                            <w:szCs w:val="20"/>
                          </w:rPr>
                          <w:t>.</w:t>
                        </w:r>
                      </w:p>
                      <w:p w:rsidR="00250844" w:rsidRPr="00DD6B9A" w:rsidRDefault="00250844" w:rsidP="00CE2B4E">
                        <w:pPr>
                          <w:rPr>
                            <w:szCs w:val="20"/>
                          </w:rPr>
                        </w:pPr>
                      </w:p>
                    </w:txbxContent>
                  </v:textbox>
                </v:shape>
                <v:shape id="_x0000_s1032" type="#_x0000_t202" style="position:absolute;left:54861;width:36352;height:5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250844" w:rsidRPr="00433158" w:rsidRDefault="00250844" w:rsidP="00CE2B4E">
                        <w:pPr>
                          <w:rPr>
                            <w:rFonts w:ascii="Arial" w:hAnsi="Arial"/>
                            <w:sz w:val="20"/>
                            <w:szCs w:val="20"/>
                          </w:rPr>
                        </w:pPr>
                        <w:r>
                          <w:rPr>
                            <w:rFonts w:ascii="Arial" w:hAnsi="Arial"/>
                            <w:sz w:val="20"/>
                            <w:szCs w:val="20"/>
                          </w:rPr>
                          <w:t xml:space="preserve">At least </w:t>
                        </w:r>
                        <w:r>
                          <w:rPr>
                            <w:rFonts w:ascii="Arial" w:hAnsi="Arial" w:cs="Arial"/>
                            <w:sz w:val="20"/>
                            <w:szCs w:val="20"/>
                            <w:lang w:bidi="hi-IN"/>
                          </w:rPr>
                          <w:t>36,000 and 48,000</w:t>
                        </w:r>
                        <w:r w:rsidRPr="00433158">
                          <w:rPr>
                            <w:rFonts w:ascii="Arial" w:hAnsi="Arial"/>
                            <w:sz w:val="20"/>
                            <w:szCs w:val="20"/>
                          </w:rPr>
                          <w:t xml:space="preserve"> survivors in Nottingham </w:t>
                        </w:r>
                        <w:r>
                          <w:rPr>
                            <w:rFonts w:ascii="Arial" w:hAnsi="Arial"/>
                            <w:sz w:val="20"/>
                            <w:szCs w:val="20"/>
                          </w:rPr>
                          <w:t xml:space="preserve">(See Home Office definition April 2013 and Violence against Women and Girls Strategy 2012) </w:t>
                        </w:r>
                      </w:p>
                      <w:p w:rsidR="00250844" w:rsidRPr="00DD6B9A" w:rsidRDefault="00250844" w:rsidP="00CE2B4E">
                        <w:pPr>
                          <w:rPr>
                            <w:szCs w:val="20"/>
                          </w:rPr>
                        </w:pPr>
                      </w:p>
                    </w:txbxContent>
                  </v:textbox>
                </v:shape>
                <v:shape id="_x0000_s1033" type="#_x0000_t202" style="position:absolute;left:11321;top:15998;width:12298;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50844" w:rsidRPr="00CE2B4E" w:rsidRDefault="00250844" w:rsidP="00CE2B4E">
                        <w:pPr>
                          <w:rPr>
                            <w:rFonts w:ascii="Arial" w:hAnsi="Arial"/>
                            <w:b/>
                            <w:bCs/>
                            <w:color w:val="FF0000"/>
                            <w:sz w:val="20"/>
                            <w:szCs w:val="20"/>
                          </w:rPr>
                        </w:pPr>
                        <w:r>
                          <w:rPr>
                            <w:rFonts w:ascii="Arial" w:hAnsi="Arial"/>
                            <w:b/>
                            <w:bCs/>
                            <w:color w:val="FF0000"/>
                            <w:sz w:val="20"/>
                            <w:szCs w:val="20"/>
                          </w:rPr>
                          <w:t>Equation</w:t>
                        </w:r>
                        <w:r w:rsidRPr="00AA0352">
                          <w:rPr>
                            <w:rFonts w:ascii="Arial" w:hAnsi="Arial"/>
                            <w:b/>
                            <w:bCs/>
                            <w:color w:val="FF0000"/>
                            <w:sz w:val="20"/>
                            <w:szCs w:val="20"/>
                          </w:rPr>
                          <w:t xml:space="preserve"> whole community appro</w:t>
                        </w:r>
                        <w:r>
                          <w:rPr>
                            <w:rFonts w:ascii="Arial" w:hAnsi="Arial"/>
                            <w:b/>
                            <w:bCs/>
                            <w:color w:val="FF0000"/>
                            <w:sz w:val="20"/>
                            <w:szCs w:val="20"/>
                          </w:rPr>
                          <w:t xml:space="preserve">ach </w:t>
                        </w:r>
                      </w:p>
                      <w:p w:rsidR="00250844" w:rsidRPr="00DF2084" w:rsidRDefault="00250844" w:rsidP="00BA7DF5">
                        <w:pPr>
                          <w:spacing w:after="120"/>
                          <w:rPr>
                            <w:rFonts w:ascii="Arial" w:hAnsi="Arial"/>
                            <w:color w:val="FF0000"/>
                            <w:sz w:val="20"/>
                            <w:szCs w:val="20"/>
                          </w:rPr>
                        </w:pPr>
                        <w:r w:rsidRPr="00DF2084">
                          <w:rPr>
                            <w:rFonts w:ascii="Arial" w:hAnsi="Arial"/>
                            <w:color w:val="FF0000"/>
                            <w:sz w:val="20"/>
                            <w:szCs w:val="20"/>
                          </w:rPr>
                          <w:t>Train</w:t>
                        </w:r>
                        <w:r>
                          <w:rPr>
                            <w:rFonts w:ascii="Arial" w:hAnsi="Arial"/>
                            <w:color w:val="FF0000"/>
                            <w:sz w:val="20"/>
                            <w:szCs w:val="20"/>
                          </w:rPr>
                          <w:t xml:space="preserve"> professionals to identify DSV </w:t>
                        </w:r>
                      </w:p>
                      <w:p w:rsidR="00250844" w:rsidRPr="00DF2084" w:rsidRDefault="00250844" w:rsidP="00BA7DF5">
                        <w:pPr>
                          <w:spacing w:after="120"/>
                          <w:rPr>
                            <w:rFonts w:ascii="Arial" w:hAnsi="Arial"/>
                            <w:color w:val="FF0000"/>
                            <w:sz w:val="20"/>
                            <w:szCs w:val="20"/>
                          </w:rPr>
                        </w:pPr>
                        <w:r>
                          <w:rPr>
                            <w:rFonts w:ascii="Arial" w:hAnsi="Arial"/>
                            <w:color w:val="FF0000"/>
                            <w:sz w:val="20"/>
                            <w:szCs w:val="20"/>
                          </w:rPr>
                          <w:t xml:space="preserve">Campaign and provide resources </w:t>
                        </w:r>
                      </w:p>
                      <w:p w:rsidR="00250844" w:rsidRPr="00DF2084" w:rsidRDefault="00250844" w:rsidP="00BA7DF5">
                        <w:pPr>
                          <w:spacing w:after="120"/>
                          <w:rPr>
                            <w:rFonts w:ascii="Arial" w:hAnsi="Arial"/>
                            <w:color w:val="FF0000"/>
                            <w:sz w:val="20"/>
                            <w:szCs w:val="20"/>
                          </w:rPr>
                        </w:pPr>
                        <w:r w:rsidRPr="00DF2084">
                          <w:rPr>
                            <w:rFonts w:ascii="Arial" w:hAnsi="Arial"/>
                            <w:color w:val="FF0000"/>
                            <w:sz w:val="20"/>
                            <w:szCs w:val="20"/>
                          </w:rPr>
                          <w:t>Ra</w:t>
                        </w:r>
                        <w:r>
                          <w:rPr>
                            <w:rFonts w:ascii="Arial" w:hAnsi="Arial"/>
                            <w:color w:val="FF0000"/>
                            <w:sz w:val="20"/>
                            <w:szCs w:val="20"/>
                          </w:rPr>
                          <w:t xml:space="preserve">ise awareness in the community </w:t>
                        </w:r>
                      </w:p>
                      <w:p w:rsidR="00250844" w:rsidRPr="00DF2084" w:rsidRDefault="00250844" w:rsidP="00BA7DF5">
                        <w:pPr>
                          <w:spacing w:after="120"/>
                          <w:rPr>
                            <w:rFonts w:ascii="Arial" w:hAnsi="Arial"/>
                            <w:color w:val="FF0000"/>
                            <w:sz w:val="20"/>
                            <w:szCs w:val="20"/>
                          </w:rPr>
                        </w:pPr>
                        <w:r w:rsidRPr="00DF2084">
                          <w:rPr>
                            <w:rFonts w:ascii="Arial" w:hAnsi="Arial"/>
                            <w:color w:val="FF0000"/>
                            <w:sz w:val="20"/>
                            <w:szCs w:val="20"/>
                          </w:rPr>
                          <w:t xml:space="preserve">Raise awareness with children </w:t>
                        </w:r>
                        <w:r>
                          <w:rPr>
                            <w:rFonts w:ascii="Arial" w:hAnsi="Arial"/>
                            <w:color w:val="FF0000"/>
                            <w:sz w:val="20"/>
                            <w:szCs w:val="20"/>
                          </w:rPr>
                          <w:t xml:space="preserve">and young people </w:t>
                        </w:r>
                      </w:p>
                    </w:txbxContent>
                  </v:textbox>
                </v:shape>
                <v:rect id="Rectangle 10" o:spid="_x0000_s1034" style="position:absolute;left:1524;top:8001;width:2209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shape id="_x0000_s1035" type="#_x0000_t202" style="position:absolute;left:1524;top:7293;width:22098;height:7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250844" w:rsidRPr="00433158" w:rsidRDefault="00250844" w:rsidP="00CE2B4E">
                        <w:pPr>
                          <w:rPr>
                            <w:rFonts w:ascii="Arial" w:hAnsi="Arial"/>
                            <w:sz w:val="20"/>
                            <w:szCs w:val="20"/>
                          </w:rPr>
                        </w:pPr>
                        <w:r w:rsidRPr="008F048F">
                          <w:rPr>
                            <w:rFonts w:ascii="Arial" w:hAnsi="Arial"/>
                            <w:b/>
                            <w:bCs/>
                            <w:sz w:val="20"/>
                            <w:szCs w:val="20"/>
                          </w:rPr>
                          <w:t>Prevention and early intervention</w:t>
                        </w:r>
                        <w:r w:rsidRPr="00433158">
                          <w:rPr>
                            <w:rFonts w:ascii="Arial" w:hAnsi="Arial"/>
                            <w:sz w:val="20"/>
                            <w:szCs w:val="20"/>
                          </w:rPr>
                          <w:t xml:space="preserve"> </w:t>
                        </w:r>
                        <w:r>
                          <w:rPr>
                            <w:rFonts w:ascii="Arial" w:hAnsi="Arial"/>
                            <w:sz w:val="20"/>
                            <w:szCs w:val="20"/>
                          </w:rPr>
                          <w:t xml:space="preserve">(cycles throughout whole system, with survivors, young people and children) </w:t>
                        </w:r>
                      </w:p>
                    </w:txbxContent>
                  </v:textbox>
                </v:shape>
                <v:rect id="Rectangle 12" o:spid="_x0000_s1036" style="position:absolute;left:25908;top:8001;width:2590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shape id="_x0000_s1037" type="#_x0000_t202" style="position:absolute;left:24384;top:7293;width:29718;height:7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250844" w:rsidRPr="00CE2B4E" w:rsidRDefault="00250844" w:rsidP="00CE2B4E">
                        <w:pPr>
                          <w:rPr>
                            <w:rFonts w:ascii="Arial" w:hAnsi="Arial"/>
                            <w:sz w:val="20"/>
                            <w:szCs w:val="20"/>
                          </w:rPr>
                        </w:pPr>
                        <w:r w:rsidRPr="00CE2B4E">
                          <w:rPr>
                            <w:rFonts w:ascii="Arial" w:hAnsi="Arial"/>
                            <w:b/>
                            <w:bCs/>
                            <w:sz w:val="20"/>
                            <w:szCs w:val="20"/>
                          </w:rPr>
                          <w:t>Provision</w:t>
                        </w:r>
                        <w:r w:rsidRPr="00CE2B4E">
                          <w:rPr>
                            <w:rFonts w:ascii="Arial" w:hAnsi="Arial"/>
                            <w:sz w:val="20"/>
                            <w:szCs w:val="20"/>
                          </w:rPr>
                          <w:t xml:space="preserve"> (survivors</w:t>
                        </w:r>
                        <w:r>
                          <w:rPr>
                            <w:rFonts w:ascii="Arial" w:hAnsi="Arial"/>
                            <w:sz w:val="20"/>
                            <w:szCs w:val="20"/>
                          </w:rPr>
                          <w:t xml:space="preserve"> are identified and </w:t>
                        </w:r>
                        <w:r w:rsidRPr="00CE2B4E">
                          <w:rPr>
                            <w:rFonts w:ascii="Arial" w:hAnsi="Arial"/>
                            <w:sz w:val="20"/>
                            <w:szCs w:val="20"/>
                          </w:rPr>
                          <w:t xml:space="preserve">risk assessed here and referred on, they may cycle through this part of the system a number of times) </w:t>
                        </w:r>
                      </w:p>
                    </w:txbxContent>
                  </v:textbox>
                </v:shape>
                <v:rect id="Rectangle 14" o:spid="_x0000_s1038" style="position:absolute;left:56388;top:8001;width:3200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shape id="_x0000_s1039" type="#_x0000_t202" style="position:absolute;left:55514;top:7292;width:35703;height:7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250844" w:rsidRPr="00433158" w:rsidRDefault="00250844" w:rsidP="00CE2B4E">
                        <w:pPr>
                          <w:rPr>
                            <w:rFonts w:ascii="Arial" w:hAnsi="Arial"/>
                            <w:sz w:val="20"/>
                            <w:szCs w:val="20"/>
                          </w:rPr>
                        </w:pPr>
                        <w:r w:rsidRPr="008F048F">
                          <w:rPr>
                            <w:rFonts w:ascii="Arial" w:hAnsi="Arial"/>
                            <w:b/>
                            <w:bCs/>
                            <w:sz w:val="20"/>
                            <w:szCs w:val="20"/>
                          </w:rPr>
                          <w:t>Protection</w:t>
                        </w:r>
                        <w:r>
                          <w:rPr>
                            <w:rFonts w:ascii="Arial" w:hAnsi="Arial"/>
                            <w:b/>
                            <w:bCs/>
                            <w:sz w:val="20"/>
                            <w:szCs w:val="20"/>
                          </w:rPr>
                          <w:t xml:space="preserve"> (partnership and reduction in risk)</w:t>
                        </w:r>
                        <w:r>
                          <w:rPr>
                            <w:rFonts w:ascii="Arial" w:hAnsi="Arial"/>
                            <w:sz w:val="20"/>
                            <w:szCs w:val="20"/>
                          </w:rPr>
                          <w:t xml:space="preserve"> (survivors</w:t>
                        </w:r>
                        <w:r w:rsidRPr="001617FD">
                          <w:rPr>
                            <w:rFonts w:ascii="Arial" w:hAnsi="Arial"/>
                            <w:b/>
                            <w:bCs/>
                            <w:sz w:val="20"/>
                            <w:szCs w:val="20"/>
                          </w:rPr>
                          <w:t xml:space="preserve"> </w:t>
                        </w:r>
                        <w:r w:rsidRPr="001617FD">
                          <w:rPr>
                            <w:rFonts w:ascii="Arial" w:hAnsi="Arial"/>
                            <w:sz w:val="20"/>
                            <w:szCs w:val="20"/>
                          </w:rPr>
                          <w:t xml:space="preserve">receive </w:t>
                        </w:r>
                        <w:r>
                          <w:rPr>
                            <w:rFonts w:ascii="Arial" w:hAnsi="Arial"/>
                            <w:sz w:val="20"/>
                            <w:szCs w:val="20"/>
                          </w:rPr>
                          <w:t xml:space="preserve">multi agency </w:t>
                        </w:r>
                        <w:r w:rsidRPr="001617FD">
                          <w:rPr>
                            <w:rFonts w:ascii="Arial" w:hAnsi="Arial"/>
                            <w:sz w:val="20"/>
                            <w:szCs w:val="20"/>
                          </w:rPr>
                          <w:t>intervention</w:t>
                        </w:r>
                        <w:r>
                          <w:rPr>
                            <w:rFonts w:ascii="Arial" w:hAnsi="Arial"/>
                            <w:sz w:val="20"/>
                            <w:szCs w:val="20"/>
                          </w:rPr>
                          <w:t xml:space="preserve"> &amp;</w:t>
                        </w:r>
                        <w:r>
                          <w:rPr>
                            <w:rFonts w:ascii="Arial" w:hAnsi="Arial"/>
                            <w:b/>
                            <w:bCs/>
                            <w:sz w:val="20"/>
                            <w:szCs w:val="20"/>
                          </w:rPr>
                          <w:t xml:space="preserve"> </w:t>
                        </w:r>
                        <w:r w:rsidRPr="009147EE">
                          <w:rPr>
                            <w:rFonts w:ascii="Arial" w:hAnsi="Arial"/>
                            <w:sz w:val="20"/>
                            <w:szCs w:val="20"/>
                          </w:rPr>
                          <w:t>exit</w:t>
                        </w:r>
                        <w:r>
                          <w:rPr>
                            <w:rFonts w:ascii="Arial" w:hAnsi="Arial"/>
                            <w:sz w:val="20"/>
                            <w:szCs w:val="20"/>
                          </w:rPr>
                          <w:t xml:space="preserve"> here, through CJS, civil courts, resettlement, support </w:t>
                        </w:r>
                        <w:proofErr w:type="spellStart"/>
                        <w:r>
                          <w:rPr>
                            <w:rFonts w:ascii="Arial" w:hAnsi="Arial"/>
                            <w:sz w:val="20"/>
                            <w:szCs w:val="20"/>
                          </w:rPr>
                          <w:t>etc</w:t>
                        </w:r>
                        <w:proofErr w:type="spellEnd"/>
                        <w:r>
                          <w:rPr>
                            <w:rFonts w:ascii="Arial" w:hAnsi="Arial"/>
                            <w:sz w:val="20"/>
                            <w:szCs w:val="20"/>
                          </w:rPr>
                          <w:t xml:space="preserve">) </w:t>
                        </w:r>
                      </w:p>
                    </w:txbxContent>
                  </v:textbox>
                </v:shape>
                <v:rect id="Rectangle 16" o:spid="_x0000_s1040" style="position:absolute;left:35814;top:16002;width:10668;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shape id="Text Box 17" o:spid="_x0000_s1041" type="#_x0000_t202" style="position:absolute;left:35052;top:16000;width:12192;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250844" w:rsidRPr="000F7EAC" w:rsidRDefault="00250844" w:rsidP="00CE2B4E">
                        <w:pPr>
                          <w:spacing w:after="240" w:line="240" w:lineRule="auto"/>
                          <w:rPr>
                            <w:rFonts w:ascii="Arial" w:hAnsi="Arial"/>
                            <w:b/>
                            <w:bCs/>
                            <w:color w:val="FF0000"/>
                            <w:sz w:val="20"/>
                            <w:szCs w:val="20"/>
                          </w:rPr>
                        </w:pPr>
                        <w:r w:rsidRPr="000F7EAC">
                          <w:rPr>
                            <w:rFonts w:ascii="Arial" w:hAnsi="Arial"/>
                            <w:b/>
                            <w:bCs/>
                            <w:color w:val="FF0000"/>
                            <w:sz w:val="20"/>
                            <w:szCs w:val="20"/>
                          </w:rPr>
                          <w:t xml:space="preserve">Services </w:t>
                        </w:r>
                      </w:p>
                      <w:p w:rsidR="00250844" w:rsidRPr="00CE2B4E" w:rsidRDefault="00250844" w:rsidP="00CE2B4E">
                        <w:pPr>
                          <w:spacing w:after="240" w:line="240" w:lineRule="auto"/>
                          <w:rPr>
                            <w:rFonts w:ascii="Arial" w:hAnsi="Arial"/>
                            <w:color w:val="FF0000"/>
                            <w:sz w:val="20"/>
                            <w:szCs w:val="20"/>
                          </w:rPr>
                        </w:pPr>
                        <w:r>
                          <w:rPr>
                            <w:rFonts w:ascii="Arial" w:hAnsi="Arial"/>
                            <w:color w:val="FF0000"/>
                            <w:sz w:val="20"/>
                            <w:szCs w:val="20"/>
                          </w:rPr>
                          <w:t xml:space="preserve">3 </w:t>
                        </w:r>
                        <w:r w:rsidRPr="00DF2084">
                          <w:rPr>
                            <w:rFonts w:ascii="Arial" w:hAnsi="Arial"/>
                            <w:color w:val="FF0000"/>
                            <w:sz w:val="20"/>
                            <w:szCs w:val="20"/>
                          </w:rPr>
                          <w:t>Refuge</w:t>
                        </w:r>
                        <w:r>
                          <w:rPr>
                            <w:rFonts w:ascii="Arial" w:hAnsi="Arial"/>
                            <w:color w:val="FF0000"/>
                            <w:sz w:val="20"/>
                            <w:szCs w:val="20"/>
                          </w:rPr>
                          <w:t>s</w:t>
                        </w:r>
                        <w:r w:rsidRPr="00DF2084">
                          <w:rPr>
                            <w:rFonts w:ascii="Arial" w:hAnsi="Arial"/>
                            <w:color w:val="FF0000"/>
                            <w:sz w:val="20"/>
                            <w:szCs w:val="20"/>
                          </w:rPr>
                          <w:t xml:space="preserve"> </w:t>
                        </w:r>
                        <w:r>
                          <w:rPr>
                            <w:rFonts w:ascii="Arial" w:hAnsi="Arial"/>
                            <w:color w:val="FF0000"/>
                            <w:sz w:val="20"/>
                            <w:szCs w:val="20"/>
                          </w:rPr>
                          <w:t xml:space="preserve">with children services </w:t>
                        </w:r>
                      </w:p>
                      <w:p w:rsidR="00250844" w:rsidRPr="00CE2B4E" w:rsidRDefault="00250844" w:rsidP="00CE2B4E">
                        <w:pPr>
                          <w:spacing w:after="120" w:line="240" w:lineRule="auto"/>
                          <w:rPr>
                            <w:rFonts w:ascii="Arial" w:hAnsi="Arial"/>
                            <w:color w:val="FF0000"/>
                            <w:sz w:val="20"/>
                            <w:szCs w:val="20"/>
                          </w:rPr>
                        </w:pPr>
                        <w:r>
                          <w:rPr>
                            <w:rFonts w:ascii="Arial" w:hAnsi="Arial"/>
                            <w:color w:val="FF0000"/>
                            <w:sz w:val="20"/>
                            <w:szCs w:val="20"/>
                          </w:rPr>
                          <w:t xml:space="preserve">Pet fostering </w:t>
                        </w:r>
                      </w:p>
                      <w:p w:rsidR="00250844" w:rsidRPr="00CE2B4E" w:rsidRDefault="00250844" w:rsidP="00CE2B4E">
                        <w:pPr>
                          <w:spacing w:after="120" w:line="240" w:lineRule="auto"/>
                          <w:rPr>
                            <w:rFonts w:ascii="Arial" w:hAnsi="Arial"/>
                            <w:color w:val="FF0000"/>
                            <w:sz w:val="20"/>
                            <w:szCs w:val="20"/>
                          </w:rPr>
                        </w:pPr>
                        <w:r>
                          <w:rPr>
                            <w:rFonts w:ascii="Arial" w:hAnsi="Arial"/>
                            <w:color w:val="FF0000"/>
                            <w:sz w:val="20"/>
                            <w:szCs w:val="20"/>
                          </w:rPr>
                          <w:t xml:space="preserve">Sanctuary </w:t>
                        </w:r>
                      </w:p>
                      <w:p w:rsidR="00250844" w:rsidRPr="00DF2084" w:rsidRDefault="00250844" w:rsidP="00CE2B4E">
                        <w:pPr>
                          <w:spacing w:after="120" w:line="240" w:lineRule="auto"/>
                          <w:rPr>
                            <w:rFonts w:ascii="Arial" w:hAnsi="Arial"/>
                            <w:color w:val="FF0000"/>
                            <w:sz w:val="20"/>
                            <w:szCs w:val="20"/>
                          </w:rPr>
                        </w:pPr>
                        <w:r>
                          <w:rPr>
                            <w:rFonts w:ascii="Arial" w:hAnsi="Arial"/>
                            <w:color w:val="FF0000"/>
                            <w:sz w:val="20"/>
                            <w:szCs w:val="20"/>
                          </w:rPr>
                          <w:t xml:space="preserve">Rape Crisis </w:t>
                        </w:r>
                      </w:p>
                      <w:p w:rsidR="00250844" w:rsidRPr="00DF2084" w:rsidRDefault="00250844" w:rsidP="00CE2B4E">
                        <w:pPr>
                          <w:spacing w:after="120" w:line="240" w:lineRule="auto"/>
                          <w:rPr>
                            <w:rFonts w:ascii="Arial" w:hAnsi="Arial"/>
                            <w:color w:val="FF0000"/>
                            <w:sz w:val="20"/>
                            <w:szCs w:val="20"/>
                          </w:rPr>
                        </w:pPr>
                        <w:r w:rsidRPr="00DF2084">
                          <w:rPr>
                            <w:rFonts w:ascii="Arial" w:hAnsi="Arial"/>
                            <w:color w:val="FF0000"/>
                            <w:sz w:val="20"/>
                            <w:szCs w:val="20"/>
                          </w:rPr>
                          <w:t xml:space="preserve">Victim Support </w:t>
                        </w:r>
                      </w:p>
                      <w:p w:rsidR="00250844" w:rsidRDefault="00250844" w:rsidP="00CE2B4E">
                        <w:pPr>
                          <w:spacing w:after="120" w:line="240" w:lineRule="auto"/>
                          <w:rPr>
                            <w:rFonts w:ascii="Arial" w:hAnsi="Arial"/>
                            <w:color w:val="FF0000"/>
                            <w:sz w:val="20"/>
                            <w:szCs w:val="20"/>
                          </w:rPr>
                        </w:pPr>
                        <w:r w:rsidRPr="00DF2084">
                          <w:rPr>
                            <w:rFonts w:ascii="Arial" w:hAnsi="Arial"/>
                            <w:color w:val="FF0000"/>
                            <w:sz w:val="20"/>
                            <w:szCs w:val="20"/>
                          </w:rPr>
                          <w:t>Male</w:t>
                        </w:r>
                        <w:r>
                          <w:rPr>
                            <w:rFonts w:ascii="Arial" w:hAnsi="Arial"/>
                            <w:color w:val="FF0000"/>
                            <w:sz w:val="20"/>
                            <w:szCs w:val="20"/>
                          </w:rPr>
                          <w:t xml:space="preserve">/ female </w:t>
                        </w:r>
                      </w:p>
                      <w:p w:rsidR="00250844" w:rsidRDefault="00250844" w:rsidP="00CE2B4E">
                        <w:pPr>
                          <w:spacing w:after="120"/>
                          <w:rPr>
                            <w:rFonts w:ascii="Arial" w:hAnsi="Arial"/>
                            <w:color w:val="FF0000"/>
                            <w:sz w:val="20"/>
                            <w:szCs w:val="20"/>
                          </w:rPr>
                        </w:pPr>
                        <w:r>
                          <w:rPr>
                            <w:rFonts w:ascii="Arial" w:hAnsi="Arial"/>
                            <w:color w:val="FF0000"/>
                            <w:sz w:val="20"/>
                            <w:szCs w:val="20"/>
                          </w:rPr>
                          <w:t xml:space="preserve">ISAS </w:t>
                        </w:r>
                      </w:p>
                      <w:p w:rsidR="00250844" w:rsidRDefault="00250844" w:rsidP="00CE2B4E">
                        <w:pPr>
                          <w:spacing w:after="120"/>
                          <w:rPr>
                            <w:rFonts w:ascii="Arial" w:hAnsi="Arial"/>
                            <w:color w:val="FF0000"/>
                            <w:sz w:val="20"/>
                            <w:szCs w:val="20"/>
                          </w:rPr>
                        </w:pPr>
                        <w:r>
                          <w:rPr>
                            <w:rFonts w:ascii="Arial" w:hAnsi="Arial"/>
                            <w:color w:val="FF0000"/>
                            <w:sz w:val="20"/>
                            <w:szCs w:val="20"/>
                          </w:rPr>
                          <w:t xml:space="preserve">Young person’s advocate </w:t>
                        </w:r>
                      </w:p>
                      <w:p w:rsidR="00250844" w:rsidRDefault="00250844" w:rsidP="00CE2B4E">
                        <w:pPr>
                          <w:rPr>
                            <w:rFonts w:ascii="Arial" w:hAnsi="Arial"/>
                            <w:color w:val="FF0000"/>
                            <w:sz w:val="20"/>
                            <w:szCs w:val="20"/>
                          </w:rPr>
                        </w:pPr>
                      </w:p>
                      <w:p w:rsidR="00250844" w:rsidRDefault="00250844" w:rsidP="00CE2B4E">
                        <w:pPr>
                          <w:rPr>
                            <w:rFonts w:ascii="Arial" w:hAnsi="Arial"/>
                            <w:color w:val="FF0000"/>
                            <w:sz w:val="20"/>
                            <w:szCs w:val="20"/>
                          </w:rPr>
                        </w:pPr>
                      </w:p>
                      <w:p w:rsidR="00250844" w:rsidRPr="00DF2084" w:rsidRDefault="00250844" w:rsidP="00CE2B4E">
                        <w:pPr>
                          <w:rPr>
                            <w:rFonts w:ascii="Arial" w:hAnsi="Arial"/>
                            <w:color w:val="FF0000"/>
                            <w:sz w:val="20"/>
                            <w:szCs w:val="20"/>
                          </w:rPr>
                        </w:pPr>
                      </w:p>
                      <w:p w:rsidR="00250844" w:rsidRDefault="00250844" w:rsidP="00CE2B4E">
                        <w:pPr>
                          <w:rPr>
                            <w:rFonts w:ascii="Arial" w:hAnsi="Arial"/>
                            <w:sz w:val="20"/>
                            <w:szCs w:val="20"/>
                          </w:rPr>
                        </w:pPr>
                      </w:p>
                      <w:p w:rsidR="00250844" w:rsidRDefault="00250844" w:rsidP="00CE2B4E">
                        <w:pPr>
                          <w:rPr>
                            <w:rFonts w:ascii="Arial" w:hAnsi="Arial"/>
                            <w:sz w:val="20"/>
                            <w:szCs w:val="20"/>
                          </w:rPr>
                        </w:pPr>
                      </w:p>
                      <w:p w:rsidR="00250844" w:rsidRPr="00433158" w:rsidRDefault="00250844" w:rsidP="00CE2B4E">
                        <w:pPr>
                          <w:rPr>
                            <w:rFonts w:ascii="Arial" w:hAnsi="Arial"/>
                            <w:sz w:val="20"/>
                            <w:szCs w:val="20"/>
                          </w:rPr>
                        </w:pPr>
                      </w:p>
                    </w:txbxContent>
                  </v:textbox>
                </v:shape>
                <v:rect id="Rectangle 18" o:spid="_x0000_s1042" style="position:absolute;left:24384;top:16002;width:9906;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shape id="Text Box 19" o:spid="_x0000_s1043" type="#_x0000_t202" style="position:absolute;left:24384;top:16002;width:9906;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250844" w:rsidRPr="00CE2B4E" w:rsidRDefault="00250844" w:rsidP="00CE2B4E">
                        <w:pPr>
                          <w:rPr>
                            <w:rFonts w:ascii="Arial" w:hAnsi="Arial"/>
                            <w:b/>
                            <w:bCs/>
                            <w:color w:val="FF0000"/>
                            <w:sz w:val="20"/>
                            <w:szCs w:val="20"/>
                          </w:rPr>
                        </w:pPr>
                        <w:r>
                          <w:rPr>
                            <w:rFonts w:ascii="Arial" w:hAnsi="Arial"/>
                            <w:b/>
                            <w:bCs/>
                            <w:color w:val="FF0000"/>
                            <w:sz w:val="20"/>
                            <w:szCs w:val="20"/>
                          </w:rPr>
                          <w:t xml:space="preserve">Womens Aid 24 hour helpline </w:t>
                        </w:r>
                      </w:p>
                      <w:p w:rsidR="00250844" w:rsidRPr="00CE2B4E" w:rsidRDefault="00250844" w:rsidP="00CE2B4E">
                        <w:pPr>
                          <w:spacing w:after="120" w:line="240" w:lineRule="auto"/>
                          <w:rPr>
                            <w:rFonts w:ascii="Arial" w:hAnsi="Arial"/>
                            <w:color w:val="FF0000"/>
                            <w:sz w:val="20"/>
                            <w:szCs w:val="20"/>
                          </w:rPr>
                        </w:pPr>
                        <w:r>
                          <w:rPr>
                            <w:rFonts w:ascii="Arial" w:hAnsi="Arial"/>
                            <w:color w:val="FF0000"/>
                            <w:sz w:val="20"/>
                            <w:szCs w:val="20"/>
                          </w:rPr>
                          <w:t xml:space="preserve">Rise </w:t>
                        </w:r>
                        <w:r w:rsidRPr="00DF2084">
                          <w:rPr>
                            <w:rFonts w:ascii="Arial" w:hAnsi="Arial"/>
                            <w:color w:val="FF0000"/>
                            <w:sz w:val="20"/>
                            <w:szCs w:val="20"/>
                          </w:rPr>
                          <w:t xml:space="preserve">Outreach </w:t>
                        </w:r>
                      </w:p>
                      <w:p w:rsidR="00250844" w:rsidRPr="00CE2B4E" w:rsidRDefault="00250844" w:rsidP="00CE2B4E">
                        <w:pPr>
                          <w:spacing w:after="120" w:line="240" w:lineRule="auto"/>
                          <w:rPr>
                            <w:rFonts w:ascii="Arial" w:hAnsi="Arial"/>
                            <w:color w:val="0000FF"/>
                            <w:sz w:val="20"/>
                            <w:szCs w:val="20"/>
                          </w:rPr>
                        </w:pPr>
                        <w:r w:rsidRPr="00960C93">
                          <w:rPr>
                            <w:rFonts w:ascii="Arial" w:hAnsi="Arial"/>
                            <w:color w:val="0000FF"/>
                            <w:sz w:val="20"/>
                            <w:szCs w:val="20"/>
                          </w:rPr>
                          <w:t xml:space="preserve">A&amp;E </w:t>
                        </w:r>
                        <w:r>
                          <w:rPr>
                            <w:rFonts w:ascii="Arial" w:hAnsi="Arial"/>
                            <w:color w:val="0000FF"/>
                            <w:sz w:val="20"/>
                            <w:szCs w:val="20"/>
                          </w:rPr>
                          <w:t>DSV nur</w:t>
                        </w:r>
                        <w:r w:rsidRPr="00960C93">
                          <w:rPr>
                            <w:rFonts w:ascii="Arial" w:hAnsi="Arial"/>
                            <w:color w:val="0000FF"/>
                            <w:sz w:val="20"/>
                            <w:szCs w:val="20"/>
                          </w:rPr>
                          <w:t xml:space="preserve">se </w:t>
                        </w:r>
                      </w:p>
                      <w:p w:rsidR="00250844" w:rsidRPr="00CE2B4E" w:rsidRDefault="00250844" w:rsidP="00CE2B4E">
                        <w:pPr>
                          <w:spacing w:after="120" w:line="240" w:lineRule="auto"/>
                          <w:rPr>
                            <w:rFonts w:ascii="Arial" w:hAnsi="Arial"/>
                            <w:color w:val="0000FF"/>
                            <w:sz w:val="20"/>
                            <w:szCs w:val="20"/>
                          </w:rPr>
                        </w:pPr>
                        <w:r>
                          <w:rPr>
                            <w:rFonts w:ascii="Arial" w:hAnsi="Arial"/>
                            <w:color w:val="0000FF"/>
                            <w:sz w:val="20"/>
                            <w:szCs w:val="20"/>
                          </w:rPr>
                          <w:t xml:space="preserve">Police 999 </w:t>
                        </w:r>
                      </w:p>
                      <w:p w:rsidR="00250844" w:rsidRDefault="00250844" w:rsidP="00CE2B4E">
                        <w:pPr>
                          <w:spacing w:after="120" w:line="240" w:lineRule="auto"/>
                          <w:rPr>
                            <w:rFonts w:ascii="Arial" w:hAnsi="Arial"/>
                            <w:color w:val="0000FF"/>
                            <w:sz w:val="20"/>
                            <w:szCs w:val="20"/>
                          </w:rPr>
                        </w:pPr>
                        <w:r>
                          <w:rPr>
                            <w:rFonts w:ascii="Arial" w:hAnsi="Arial"/>
                            <w:color w:val="0000FF"/>
                            <w:sz w:val="20"/>
                            <w:szCs w:val="20"/>
                          </w:rPr>
                          <w:t xml:space="preserve">EMAS 999 </w:t>
                        </w:r>
                      </w:p>
                      <w:p w:rsidR="00250844" w:rsidRPr="00CE2B4E" w:rsidRDefault="00250844" w:rsidP="00CE2B4E">
                        <w:pPr>
                          <w:spacing w:after="120" w:line="240" w:lineRule="auto"/>
                          <w:rPr>
                            <w:rFonts w:ascii="Arial" w:hAnsi="Arial"/>
                            <w:color w:val="0000FF"/>
                            <w:sz w:val="20"/>
                            <w:szCs w:val="20"/>
                          </w:rPr>
                        </w:pPr>
                        <w:r>
                          <w:rPr>
                            <w:rFonts w:ascii="Arial" w:hAnsi="Arial"/>
                            <w:color w:val="0000FF"/>
                            <w:sz w:val="20"/>
                            <w:szCs w:val="20"/>
                          </w:rPr>
                          <w:t xml:space="preserve">NUH nurse </w:t>
                        </w:r>
                      </w:p>
                      <w:p w:rsidR="00250844" w:rsidRPr="000F7EAC" w:rsidRDefault="00250844" w:rsidP="00CE2B4E">
                        <w:pPr>
                          <w:spacing w:after="120" w:line="240" w:lineRule="auto"/>
                          <w:rPr>
                            <w:rFonts w:ascii="Arial" w:hAnsi="Arial"/>
                            <w:color w:val="008000"/>
                            <w:sz w:val="20"/>
                            <w:szCs w:val="20"/>
                          </w:rPr>
                        </w:pPr>
                        <w:r w:rsidRPr="000F7EAC">
                          <w:rPr>
                            <w:rFonts w:ascii="Arial" w:hAnsi="Arial"/>
                            <w:color w:val="008000"/>
                            <w:sz w:val="20"/>
                            <w:szCs w:val="20"/>
                          </w:rPr>
                          <w:t xml:space="preserve">IRIS </w:t>
                        </w:r>
                        <w:r>
                          <w:rPr>
                            <w:rFonts w:ascii="Arial" w:hAnsi="Arial"/>
                            <w:color w:val="008000"/>
                            <w:sz w:val="20"/>
                            <w:szCs w:val="20"/>
                          </w:rPr>
                          <w:t xml:space="preserve">Project with GP’s </w:t>
                        </w:r>
                      </w:p>
                      <w:p w:rsidR="00250844" w:rsidRDefault="00250844" w:rsidP="00CE2B4E">
                        <w:pPr>
                          <w:rPr>
                            <w:rFonts w:ascii="Arial" w:hAnsi="Arial"/>
                            <w:color w:val="0000FF"/>
                            <w:sz w:val="20"/>
                            <w:szCs w:val="20"/>
                          </w:rPr>
                        </w:pPr>
                      </w:p>
                      <w:p w:rsidR="00250844" w:rsidRDefault="00250844" w:rsidP="00CE2B4E">
                        <w:pPr>
                          <w:rPr>
                            <w:rFonts w:ascii="Arial" w:hAnsi="Arial"/>
                            <w:color w:val="0000FF"/>
                            <w:sz w:val="20"/>
                            <w:szCs w:val="20"/>
                          </w:rPr>
                        </w:pPr>
                      </w:p>
                      <w:p w:rsidR="00250844" w:rsidRPr="00960C93" w:rsidRDefault="00250844" w:rsidP="00CE2B4E">
                        <w:pPr>
                          <w:rPr>
                            <w:rFonts w:ascii="Arial" w:hAnsi="Arial"/>
                            <w:color w:val="0000FF"/>
                            <w:sz w:val="20"/>
                            <w:szCs w:val="20"/>
                          </w:rPr>
                        </w:pPr>
                      </w:p>
                      <w:p w:rsidR="00250844" w:rsidRDefault="00250844" w:rsidP="00CE2B4E">
                        <w:pPr>
                          <w:rPr>
                            <w:rFonts w:ascii="Arial" w:hAnsi="Arial"/>
                            <w:color w:val="FF0000"/>
                            <w:sz w:val="20"/>
                            <w:szCs w:val="20"/>
                          </w:rPr>
                        </w:pPr>
                      </w:p>
                      <w:p w:rsidR="00250844" w:rsidRDefault="00250844" w:rsidP="00CE2B4E">
                        <w:pPr>
                          <w:rPr>
                            <w:rFonts w:ascii="Arial" w:hAnsi="Arial"/>
                            <w:color w:val="FF0000"/>
                            <w:sz w:val="20"/>
                            <w:szCs w:val="20"/>
                          </w:rPr>
                        </w:pPr>
                      </w:p>
                      <w:p w:rsidR="00250844" w:rsidRDefault="00250844" w:rsidP="00CE2B4E">
                        <w:pPr>
                          <w:rPr>
                            <w:rFonts w:ascii="Arial" w:hAnsi="Arial"/>
                            <w:color w:val="FF0000"/>
                            <w:sz w:val="20"/>
                            <w:szCs w:val="20"/>
                          </w:rPr>
                        </w:pPr>
                      </w:p>
                      <w:p w:rsidR="00250844" w:rsidRPr="00DF2084" w:rsidRDefault="00250844" w:rsidP="00CE2B4E">
                        <w:pPr>
                          <w:rPr>
                            <w:rFonts w:ascii="Arial" w:hAnsi="Arial"/>
                            <w:color w:val="FF0000"/>
                            <w:sz w:val="20"/>
                            <w:szCs w:val="20"/>
                          </w:rPr>
                        </w:pPr>
                      </w:p>
                    </w:txbxContent>
                  </v:textbox>
                </v:shape>
                <v:rect id="_x0000_s1044" style="position:absolute;left:76962;top:16002;width:11430;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shape id="Text Box 21" o:spid="_x0000_s1045" type="#_x0000_t202" style="position:absolute;left:76196;top:15996;width:15026;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250844" w:rsidRDefault="00250844" w:rsidP="00BA7DF5">
                        <w:pPr>
                          <w:rPr>
                            <w:rFonts w:ascii="Arial" w:hAnsi="Arial"/>
                            <w:b/>
                            <w:bCs/>
                            <w:color w:val="FF0000"/>
                            <w:sz w:val="20"/>
                            <w:szCs w:val="20"/>
                          </w:rPr>
                        </w:pPr>
                        <w:r>
                          <w:rPr>
                            <w:rFonts w:ascii="Arial" w:hAnsi="Arial"/>
                            <w:b/>
                            <w:bCs/>
                            <w:color w:val="FF0000"/>
                            <w:sz w:val="20"/>
                            <w:szCs w:val="20"/>
                          </w:rPr>
                          <w:t>Services</w:t>
                        </w:r>
                      </w:p>
                      <w:p w:rsidR="00250844" w:rsidRPr="00BA7DF5" w:rsidRDefault="00250844" w:rsidP="00BA7DF5">
                        <w:pPr>
                          <w:spacing w:after="120"/>
                          <w:rPr>
                            <w:rFonts w:ascii="Arial" w:hAnsi="Arial"/>
                            <w:b/>
                            <w:bCs/>
                            <w:color w:val="FF0000"/>
                            <w:sz w:val="20"/>
                            <w:szCs w:val="20"/>
                          </w:rPr>
                        </w:pPr>
                        <w:r w:rsidRPr="00BA7DF5">
                          <w:rPr>
                            <w:rFonts w:ascii="Arial" w:hAnsi="Arial"/>
                            <w:bCs/>
                            <w:color w:val="FF0000"/>
                            <w:sz w:val="20"/>
                            <w:szCs w:val="20"/>
                          </w:rPr>
                          <w:t xml:space="preserve">Rise </w:t>
                        </w:r>
                        <w:r>
                          <w:rPr>
                            <w:rFonts w:ascii="Arial" w:hAnsi="Arial"/>
                            <w:color w:val="FF0000"/>
                            <w:sz w:val="20"/>
                            <w:szCs w:val="20"/>
                          </w:rPr>
                          <w:t xml:space="preserve">Support </w:t>
                        </w:r>
                      </w:p>
                      <w:p w:rsidR="00250844" w:rsidRPr="00DF2084" w:rsidRDefault="00250844" w:rsidP="00BA7DF5">
                        <w:pPr>
                          <w:spacing w:after="120"/>
                          <w:rPr>
                            <w:rFonts w:ascii="Arial" w:hAnsi="Arial"/>
                            <w:color w:val="FF0000"/>
                            <w:sz w:val="20"/>
                            <w:szCs w:val="20"/>
                          </w:rPr>
                        </w:pPr>
                        <w:r>
                          <w:rPr>
                            <w:rFonts w:ascii="Arial" w:hAnsi="Arial"/>
                            <w:color w:val="FF0000"/>
                            <w:sz w:val="20"/>
                            <w:szCs w:val="20"/>
                          </w:rPr>
                          <w:t xml:space="preserve">Independent Domestic Violence Advocates (HR and MR)  </w:t>
                        </w:r>
                      </w:p>
                      <w:p w:rsidR="00250844" w:rsidRPr="00DF2084" w:rsidRDefault="00250844" w:rsidP="00BA7DF5">
                        <w:pPr>
                          <w:spacing w:after="120"/>
                          <w:rPr>
                            <w:rFonts w:ascii="Arial" w:hAnsi="Arial"/>
                            <w:color w:val="FF0000"/>
                            <w:sz w:val="20"/>
                            <w:szCs w:val="20"/>
                          </w:rPr>
                        </w:pPr>
                        <w:r>
                          <w:rPr>
                            <w:rFonts w:ascii="Arial" w:hAnsi="Arial"/>
                            <w:color w:val="FF0000"/>
                            <w:sz w:val="20"/>
                            <w:szCs w:val="20"/>
                          </w:rPr>
                          <w:t xml:space="preserve">Independent </w:t>
                        </w:r>
                        <w:r w:rsidRPr="00DF2084">
                          <w:rPr>
                            <w:rFonts w:ascii="Arial" w:hAnsi="Arial"/>
                            <w:color w:val="FF0000"/>
                            <w:sz w:val="20"/>
                            <w:szCs w:val="20"/>
                          </w:rPr>
                          <w:t>S</w:t>
                        </w:r>
                        <w:r>
                          <w:rPr>
                            <w:rFonts w:ascii="Arial" w:hAnsi="Arial"/>
                            <w:color w:val="FF0000"/>
                            <w:sz w:val="20"/>
                            <w:szCs w:val="20"/>
                          </w:rPr>
                          <w:t xml:space="preserve">exual </w:t>
                        </w:r>
                        <w:r w:rsidRPr="00DF2084">
                          <w:rPr>
                            <w:rFonts w:ascii="Arial" w:hAnsi="Arial"/>
                            <w:color w:val="FF0000"/>
                            <w:sz w:val="20"/>
                            <w:szCs w:val="20"/>
                          </w:rPr>
                          <w:t>V</w:t>
                        </w:r>
                        <w:r>
                          <w:rPr>
                            <w:rFonts w:ascii="Arial" w:hAnsi="Arial"/>
                            <w:color w:val="FF0000"/>
                            <w:sz w:val="20"/>
                            <w:szCs w:val="20"/>
                          </w:rPr>
                          <w:t xml:space="preserve">iolence </w:t>
                        </w:r>
                        <w:r w:rsidRPr="00DF2084">
                          <w:rPr>
                            <w:rFonts w:ascii="Arial" w:hAnsi="Arial"/>
                            <w:color w:val="FF0000"/>
                            <w:sz w:val="20"/>
                            <w:szCs w:val="20"/>
                          </w:rPr>
                          <w:t>A</w:t>
                        </w:r>
                        <w:r>
                          <w:rPr>
                            <w:rFonts w:ascii="Arial" w:hAnsi="Arial"/>
                            <w:color w:val="FF0000"/>
                            <w:sz w:val="20"/>
                            <w:szCs w:val="20"/>
                          </w:rPr>
                          <w:t xml:space="preserve">dvocates  </w:t>
                        </w:r>
                      </w:p>
                      <w:p w:rsidR="00250844" w:rsidRDefault="00250844" w:rsidP="00BA7DF5">
                        <w:pPr>
                          <w:spacing w:after="120"/>
                          <w:rPr>
                            <w:rFonts w:ascii="Arial" w:hAnsi="Arial"/>
                            <w:color w:val="FF0000"/>
                            <w:sz w:val="20"/>
                            <w:szCs w:val="20"/>
                          </w:rPr>
                        </w:pPr>
                        <w:r w:rsidRPr="00DF2084">
                          <w:rPr>
                            <w:rFonts w:ascii="Arial" w:hAnsi="Arial"/>
                            <w:color w:val="FF0000"/>
                            <w:sz w:val="20"/>
                            <w:szCs w:val="20"/>
                          </w:rPr>
                          <w:t xml:space="preserve">High Risk male victims </w:t>
                        </w:r>
                        <w:r>
                          <w:rPr>
                            <w:rFonts w:ascii="Arial" w:hAnsi="Arial"/>
                            <w:color w:val="FF0000"/>
                            <w:sz w:val="20"/>
                            <w:szCs w:val="20"/>
                          </w:rPr>
                          <w:t xml:space="preserve">advocate </w:t>
                        </w:r>
                      </w:p>
                      <w:p w:rsidR="00250844" w:rsidRDefault="00250844" w:rsidP="00BA7DF5">
                        <w:pPr>
                          <w:spacing w:after="0"/>
                          <w:rPr>
                            <w:rFonts w:ascii="Arial" w:hAnsi="Arial"/>
                            <w:color w:val="0000FF"/>
                            <w:sz w:val="20"/>
                            <w:szCs w:val="20"/>
                          </w:rPr>
                        </w:pPr>
                        <w:r>
                          <w:rPr>
                            <w:rFonts w:ascii="Arial" w:hAnsi="Arial"/>
                            <w:color w:val="0000FF"/>
                            <w:sz w:val="20"/>
                            <w:szCs w:val="20"/>
                          </w:rPr>
                          <w:t xml:space="preserve">Perpetrator Programme  </w:t>
                        </w:r>
                      </w:p>
                      <w:p w:rsidR="00250844" w:rsidRDefault="00250844" w:rsidP="00BA7DF5">
                        <w:pPr>
                          <w:spacing w:after="0"/>
                          <w:rPr>
                            <w:rFonts w:ascii="Arial" w:hAnsi="Arial"/>
                            <w:color w:val="0000FF"/>
                            <w:sz w:val="20"/>
                            <w:szCs w:val="20"/>
                          </w:rPr>
                        </w:pPr>
                        <w:r>
                          <w:rPr>
                            <w:rFonts w:ascii="Arial" w:hAnsi="Arial"/>
                            <w:color w:val="0000FF"/>
                            <w:sz w:val="20"/>
                            <w:szCs w:val="20"/>
                          </w:rPr>
                          <w:t xml:space="preserve">&amp; Womens Support Service </w:t>
                        </w:r>
                      </w:p>
                      <w:p w:rsidR="00250844" w:rsidRDefault="00250844" w:rsidP="00CE2B4E">
                        <w:pPr>
                          <w:rPr>
                            <w:rFonts w:ascii="Arial" w:hAnsi="Arial"/>
                            <w:color w:val="0000FF"/>
                            <w:sz w:val="20"/>
                            <w:szCs w:val="20"/>
                          </w:rPr>
                        </w:pPr>
                      </w:p>
                      <w:p w:rsidR="00250844" w:rsidRPr="007D5004" w:rsidRDefault="00250844" w:rsidP="00CE2B4E">
                        <w:pPr>
                          <w:rPr>
                            <w:rFonts w:ascii="Arial" w:hAnsi="Arial"/>
                            <w:color w:val="0000FF"/>
                            <w:sz w:val="20"/>
                            <w:szCs w:val="20"/>
                          </w:rPr>
                        </w:pPr>
                        <w:r>
                          <w:rPr>
                            <w:rFonts w:ascii="Arial" w:hAnsi="Arial"/>
                            <w:color w:val="0000FF"/>
                            <w:sz w:val="20"/>
                            <w:szCs w:val="20"/>
                          </w:rPr>
                          <w:t xml:space="preserve">High Risk Team </w:t>
                        </w:r>
                      </w:p>
                      <w:p w:rsidR="00250844" w:rsidRDefault="00250844" w:rsidP="00CE2B4E">
                        <w:pPr>
                          <w:rPr>
                            <w:rFonts w:ascii="Arial" w:hAnsi="Arial"/>
                            <w:sz w:val="20"/>
                            <w:szCs w:val="20"/>
                          </w:rPr>
                        </w:pPr>
                      </w:p>
                      <w:p w:rsidR="00250844" w:rsidRPr="008D03A3" w:rsidRDefault="00250844" w:rsidP="00CE2B4E">
                        <w:pPr>
                          <w:rPr>
                            <w:rFonts w:ascii="Arial" w:hAnsi="Arial"/>
                            <w:sz w:val="20"/>
                            <w:szCs w:val="20"/>
                          </w:rPr>
                        </w:pPr>
                      </w:p>
                    </w:txbxContent>
                  </v:textbox>
                </v:shape>
                <v:rect id="Rectangle 22" o:spid="_x0000_s1046" style="position:absolute;left:61722;top:16002;width:12192;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shape id="Text Box 23" o:spid="_x0000_s1047" type="#_x0000_t202" style="position:absolute;left:61722;top:16002;width:13716;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250844" w:rsidRPr="00DF2084" w:rsidRDefault="00250844" w:rsidP="00CE2B4E">
                        <w:pPr>
                          <w:rPr>
                            <w:rFonts w:ascii="Arial" w:hAnsi="Arial"/>
                            <w:b/>
                            <w:bCs/>
                            <w:color w:val="008000"/>
                            <w:sz w:val="20"/>
                            <w:szCs w:val="20"/>
                          </w:rPr>
                        </w:pPr>
                        <w:r w:rsidRPr="00DF2084">
                          <w:rPr>
                            <w:rFonts w:ascii="Arial" w:hAnsi="Arial"/>
                            <w:b/>
                            <w:bCs/>
                            <w:color w:val="008000"/>
                            <w:sz w:val="20"/>
                            <w:szCs w:val="20"/>
                          </w:rPr>
                          <w:t xml:space="preserve">Multi agency processes </w:t>
                        </w:r>
                      </w:p>
                      <w:p w:rsidR="00250844" w:rsidRDefault="00250844" w:rsidP="00BA7DF5">
                        <w:pPr>
                          <w:spacing w:after="120"/>
                          <w:rPr>
                            <w:rFonts w:ascii="Arial" w:hAnsi="Arial"/>
                            <w:color w:val="008000"/>
                            <w:sz w:val="20"/>
                            <w:szCs w:val="20"/>
                          </w:rPr>
                        </w:pPr>
                        <w:r>
                          <w:rPr>
                            <w:rFonts w:ascii="Arial" w:hAnsi="Arial"/>
                            <w:color w:val="008000"/>
                            <w:sz w:val="20"/>
                            <w:szCs w:val="20"/>
                          </w:rPr>
                          <w:t xml:space="preserve">Domestic Abuse Referral Team </w:t>
                        </w:r>
                      </w:p>
                      <w:p w:rsidR="00250844" w:rsidRPr="00DF2084" w:rsidRDefault="00250844" w:rsidP="00BA7DF5">
                        <w:pPr>
                          <w:spacing w:after="120"/>
                          <w:rPr>
                            <w:rFonts w:ascii="Arial" w:hAnsi="Arial"/>
                            <w:color w:val="008000"/>
                            <w:sz w:val="20"/>
                            <w:szCs w:val="20"/>
                          </w:rPr>
                        </w:pPr>
                        <w:r w:rsidRPr="00DF2084">
                          <w:rPr>
                            <w:rFonts w:ascii="Arial" w:hAnsi="Arial"/>
                            <w:color w:val="008000"/>
                            <w:sz w:val="20"/>
                            <w:szCs w:val="20"/>
                          </w:rPr>
                          <w:t>M</w:t>
                        </w:r>
                        <w:r>
                          <w:rPr>
                            <w:rFonts w:ascii="Arial" w:hAnsi="Arial"/>
                            <w:color w:val="008000"/>
                            <w:sz w:val="20"/>
                            <w:szCs w:val="20"/>
                          </w:rPr>
                          <w:t xml:space="preserve">ulti </w:t>
                        </w:r>
                        <w:r w:rsidRPr="00DF2084">
                          <w:rPr>
                            <w:rFonts w:ascii="Arial" w:hAnsi="Arial"/>
                            <w:color w:val="008000"/>
                            <w:sz w:val="20"/>
                            <w:szCs w:val="20"/>
                          </w:rPr>
                          <w:t>A</w:t>
                        </w:r>
                        <w:r>
                          <w:rPr>
                            <w:rFonts w:ascii="Arial" w:hAnsi="Arial"/>
                            <w:color w:val="008000"/>
                            <w:sz w:val="20"/>
                            <w:szCs w:val="20"/>
                          </w:rPr>
                          <w:t xml:space="preserve">gency </w:t>
                        </w:r>
                        <w:r w:rsidRPr="00DF2084">
                          <w:rPr>
                            <w:rFonts w:ascii="Arial" w:hAnsi="Arial"/>
                            <w:color w:val="008000"/>
                            <w:sz w:val="20"/>
                            <w:szCs w:val="20"/>
                          </w:rPr>
                          <w:t>R</w:t>
                        </w:r>
                        <w:r>
                          <w:rPr>
                            <w:rFonts w:ascii="Arial" w:hAnsi="Arial"/>
                            <w:color w:val="008000"/>
                            <w:sz w:val="20"/>
                            <w:szCs w:val="20"/>
                          </w:rPr>
                          <w:t xml:space="preserve">isk </w:t>
                        </w:r>
                        <w:r w:rsidRPr="00DF2084">
                          <w:rPr>
                            <w:rFonts w:ascii="Arial" w:hAnsi="Arial"/>
                            <w:color w:val="008000"/>
                            <w:sz w:val="20"/>
                            <w:szCs w:val="20"/>
                          </w:rPr>
                          <w:t>A</w:t>
                        </w:r>
                        <w:r>
                          <w:rPr>
                            <w:rFonts w:ascii="Arial" w:hAnsi="Arial"/>
                            <w:color w:val="008000"/>
                            <w:sz w:val="20"/>
                            <w:szCs w:val="20"/>
                          </w:rPr>
                          <w:t xml:space="preserve">ssessment </w:t>
                        </w:r>
                        <w:r w:rsidRPr="00DF2084">
                          <w:rPr>
                            <w:rFonts w:ascii="Arial" w:hAnsi="Arial"/>
                            <w:color w:val="008000"/>
                            <w:sz w:val="20"/>
                            <w:szCs w:val="20"/>
                          </w:rPr>
                          <w:t>C</w:t>
                        </w:r>
                        <w:r>
                          <w:rPr>
                            <w:rFonts w:ascii="Arial" w:hAnsi="Arial"/>
                            <w:color w:val="008000"/>
                            <w:sz w:val="20"/>
                            <w:szCs w:val="20"/>
                          </w:rPr>
                          <w:t xml:space="preserve">onference </w:t>
                        </w:r>
                      </w:p>
                      <w:p w:rsidR="00250844" w:rsidRPr="00DF2084" w:rsidRDefault="00250844" w:rsidP="00BA7DF5">
                        <w:pPr>
                          <w:spacing w:after="120"/>
                          <w:rPr>
                            <w:rFonts w:ascii="Arial" w:hAnsi="Arial"/>
                            <w:color w:val="008000"/>
                            <w:sz w:val="20"/>
                            <w:szCs w:val="20"/>
                          </w:rPr>
                        </w:pPr>
                        <w:r w:rsidRPr="00DF2084">
                          <w:rPr>
                            <w:rFonts w:ascii="Arial" w:hAnsi="Arial"/>
                            <w:color w:val="008000"/>
                            <w:sz w:val="20"/>
                            <w:szCs w:val="20"/>
                          </w:rPr>
                          <w:t>C</w:t>
                        </w:r>
                        <w:r>
                          <w:rPr>
                            <w:rFonts w:ascii="Arial" w:hAnsi="Arial"/>
                            <w:color w:val="008000"/>
                            <w:sz w:val="20"/>
                            <w:szCs w:val="20"/>
                          </w:rPr>
                          <w:t xml:space="preserve">ity </w:t>
                        </w:r>
                        <w:r w:rsidRPr="00DF2084">
                          <w:rPr>
                            <w:rFonts w:ascii="Arial" w:hAnsi="Arial"/>
                            <w:color w:val="008000"/>
                            <w:sz w:val="20"/>
                            <w:szCs w:val="20"/>
                          </w:rPr>
                          <w:t>D</w:t>
                        </w:r>
                        <w:r>
                          <w:rPr>
                            <w:rFonts w:ascii="Arial" w:hAnsi="Arial"/>
                            <w:color w:val="008000"/>
                            <w:sz w:val="20"/>
                            <w:szCs w:val="20"/>
                          </w:rPr>
                          <w:t xml:space="preserve">omestic </w:t>
                        </w:r>
                        <w:r w:rsidRPr="00DF2084">
                          <w:rPr>
                            <w:rFonts w:ascii="Arial" w:hAnsi="Arial"/>
                            <w:color w:val="008000"/>
                            <w:sz w:val="20"/>
                            <w:szCs w:val="20"/>
                          </w:rPr>
                          <w:t>A</w:t>
                        </w:r>
                        <w:r>
                          <w:rPr>
                            <w:rFonts w:ascii="Arial" w:hAnsi="Arial"/>
                            <w:color w:val="008000"/>
                            <w:sz w:val="20"/>
                            <w:szCs w:val="20"/>
                          </w:rPr>
                          <w:t xml:space="preserve">buse </w:t>
                        </w:r>
                        <w:r w:rsidRPr="00DF2084">
                          <w:rPr>
                            <w:rFonts w:ascii="Arial" w:hAnsi="Arial"/>
                            <w:color w:val="008000"/>
                            <w:sz w:val="20"/>
                            <w:szCs w:val="20"/>
                          </w:rPr>
                          <w:t>P</w:t>
                        </w:r>
                        <w:r>
                          <w:rPr>
                            <w:rFonts w:ascii="Arial" w:hAnsi="Arial"/>
                            <w:color w:val="008000"/>
                            <w:sz w:val="20"/>
                            <w:szCs w:val="20"/>
                          </w:rPr>
                          <w:t xml:space="preserve">anel </w:t>
                        </w:r>
                        <w:r w:rsidRPr="00DF2084">
                          <w:rPr>
                            <w:rFonts w:ascii="Arial" w:hAnsi="Arial"/>
                            <w:color w:val="008000"/>
                            <w:sz w:val="20"/>
                            <w:szCs w:val="20"/>
                          </w:rPr>
                          <w:t xml:space="preserve"> </w:t>
                        </w:r>
                      </w:p>
                      <w:p w:rsidR="00250844" w:rsidRPr="00DF2084" w:rsidRDefault="00250844" w:rsidP="00BA7DF5">
                        <w:pPr>
                          <w:spacing w:after="120"/>
                          <w:rPr>
                            <w:rFonts w:ascii="Arial" w:hAnsi="Arial"/>
                            <w:color w:val="008000"/>
                            <w:sz w:val="20"/>
                            <w:szCs w:val="20"/>
                          </w:rPr>
                        </w:pPr>
                        <w:r w:rsidRPr="00DF2084">
                          <w:rPr>
                            <w:rFonts w:ascii="Arial" w:hAnsi="Arial"/>
                            <w:color w:val="008000"/>
                            <w:sz w:val="20"/>
                            <w:szCs w:val="20"/>
                          </w:rPr>
                          <w:t>S</w:t>
                        </w:r>
                        <w:r>
                          <w:rPr>
                            <w:rFonts w:ascii="Arial" w:hAnsi="Arial"/>
                            <w:color w:val="008000"/>
                            <w:sz w:val="20"/>
                            <w:szCs w:val="20"/>
                          </w:rPr>
                          <w:t xml:space="preserve">pecialist </w:t>
                        </w:r>
                        <w:r w:rsidRPr="00DF2084">
                          <w:rPr>
                            <w:rFonts w:ascii="Arial" w:hAnsi="Arial"/>
                            <w:color w:val="008000"/>
                            <w:sz w:val="20"/>
                            <w:szCs w:val="20"/>
                          </w:rPr>
                          <w:t>D</w:t>
                        </w:r>
                        <w:r>
                          <w:rPr>
                            <w:rFonts w:ascii="Arial" w:hAnsi="Arial"/>
                            <w:color w:val="008000"/>
                            <w:sz w:val="20"/>
                            <w:szCs w:val="20"/>
                          </w:rPr>
                          <w:t xml:space="preserve">omestic </w:t>
                        </w:r>
                        <w:r w:rsidRPr="00DF2084">
                          <w:rPr>
                            <w:rFonts w:ascii="Arial" w:hAnsi="Arial"/>
                            <w:color w:val="008000"/>
                            <w:sz w:val="20"/>
                            <w:szCs w:val="20"/>
                          </w:rPr>
                          <w:t>V</w:t>
                        </w:r>
                        <w:r>
                          <w:rPr>
                            <w:rFonts w:ascii="Arial" w:hAnsi="Arial"/>
                            <w:color w:val="008000"/>
                            <w:sz w:val="20"/>
                            <w:szCs w:val="20"/>
                          </w:rPr>
                          <w:t xml:space="preserve">iolence </w:t>
                        </w:r>
                        <w:r w:rsidRPr="00DF2084">
                          <w:rPr>
                            <w:rFonts w:ascii="Arial" w:hAnsi="Arial"/>
                            <w:color w:val="008000"/>
                            <w:sz w:val="20"/>
                            <w:szCs w:val="20"/>
                          </w:rPr>
                          <w:t>C</w:t>
                        </w:r>
                        <w:r>
                          <w:rPr>
                            <w:rFonts w:ascii="Arial" w:hAnsi="Arial"/>
                            <w:color w:val="008000"/>
                            <w:sz w:val="20"/>
                            <w:szCs w:val="20"/>
                          </w:rPr>
                          <w:t xml:space="preserve">ourt </w:t>
                        </w:r>
                      </w:p>
                      <w:p w:rsidR="00250844" w:rsidRPr="00DF2084" w:rsidRDefault="00250844" w:rsidP="00BA7DF5">
                        <w:pPr>
                          <w:spacing w:after="120"/>
                          <w:rPr>
                            <w:rFonts w:ascii="Arial" w:hAnsi="Arial"/>
                            <w:color w:val="008000"/>
                            <w:sz w:val="20"/>
                            <w:szCs w:val="20"/>
                          </w:rPr>
                        </w:pPr>
                        <w:r w:rsidRPr="00DF2084">
                          <w:rPr>
                            <w:rFonts w:ascii="Arial" w:hAnsi="Arial"/>
                            <w:color w:val="008000"/>
                            <w:sz w:val="20"/>
                            <w:szCs w:val="20"/>
                          </w:rPr>
                          <w:t>S</w:t>
                        </w:r>
                        <w:r>
                          <w:rPr>
                            <w:rFonts w:ascii="Arial" w:hAnsi="Arial"/>
                            <w:color w:val="008000"/>
                            <w:sz w:val="20"/>
                            <w:szCs w:val="20"/>
                          </w:rPr>
                          <w:t xml:space="preserve">exual </w:t>
                        </w:r>
                        <w:r w:rsidRPr="00DF2084">
                          <w:rPr>
                            <w:rFonts w:ascii="Arial" w:hAnsi="Arial"/>
                            <w:color w:val="008000"/>
                            <w:sz w:val="20"/>
                            <w:szCs w:val="20"/>
                          </w:rPr>
                          <w:t>A</w:t>
                        </w:r>
                        <w:r>
                          <w:rPr>
                            <w:rFonts w:ascii="Arial" w:hAnsi="Arial"/>
                            <w:color w:val="008000"/>
                            <w:sz w:val="20"/>
                            <w:szCs w:val="20"/>
                          </w:rPr>
                          <w:t xml:space="preserve">ssault </w:t>
                        </w:r>
                        <w:r w:rsidRPr="00DF2084">
                          <w:rPr>
                            <w:rFonts w:ascii="Arial" w:hAnsi="Arial"/>
                            <w:color w:val="008000"/>
                            <w:sz w:val="20"/>
                            <w:szCs w:val="20"/>
                          </w:rPr>
                          <w:t>R</w:t>
                        </w:r>
                        <w:r>
                          <w:rPr>
                            <w:rFonts w:ascii="Arial" w:hAnsi="Arial"/>
                            <w:color w:val="008000"/>
                            <w:sz w:val="20"/>
                            <w:szCs w:val="20"/>
                          </w:rPr>
                          <w:t xml:space="preserve">eferral </w:t>
                        </w:r>
                        <w:r w:rsidRPr="00DF2084">
                          <w:rPr>
                            <w:rFonts w:ascii="Arial" w:hAnsi="Arial"/>
                            <w:color w:val="008000"/>
                            <w:sz w:val="20"/>
                            <w:szCs w:val="20"/>
                          </w:rPr>
                          <w:t>C</w:t>
                        </w:r>
                        <w:r>
                          <w:rPr>
                            <w:rFonts w:ascii="Arial" w:hAnsi="Arial"/>
                            <w:color w:val="008000"/>
                            <w:sz w:val="20"/>
                            <w:szCs w:val="20"/>
                          </w:rPr>
                          <w:t>entre</w:t>
                        </w:r>
                        <w:r w:rsidRPr="00DF2084">
                          <w:rPr>
                            <w:rFonts w:ascii="Arial" w:hAnsi="Arial"/>
                            <w:color w:val="008000"/>
                            <w:sz w:val="20"/>
                            <w:szCs w:val="20"/>
                          </w:rPr>
                          <w:t xml:space="preserve"> </w:t>
                        </w:r>
                      </w:p>
                      <w:p w:rsidR="00250844" w:rsidRDefault="00250844" w:rsidP="00CE2B4E">
                        <w:pPr>
                          <w:rPr>
                            <w:rFonts w:ascii="Arial" w:hAnsi="Arial"/>
                            <w:color w:val="008000"/>
                            <w:sz w:val="20"/>
                            <w:szCs w:val="20"/>
                          </w:rPr>
                        </w:pPr>
                      </w:p>
                      <w:p w:rsidR="00250844" w:rsidRDefault="00250844" w:rsidP="00CE2B4E">
                        <w:pPr>
                          <w:rPr>
                            <w:rFonts w:ascii="Arial" w:hAnsi="Arial"/>
                            <w:color w:val="008000"/>
                            <w:sz w:val="20"/>
                            <w:szCs w:val="20"/>
                          </w:rPr>
                        </w:pPr>
                      </w:p>
                      <w:p w:rsidR="00250844" w:rsidRDefault="00250844" w:rsidP="00CE2B4E">
                        <w:pPr>
                          <w:rPr>
                            <w:rFonts w:ascii="Arial" w:hAnsi="Arial"/>
                            <w:color w:val="008000"/>
                            <w:sz w:val="20"/>
                            <w:szCs w:val="20"/>
                          </w:rPr>
                        </w:pPr>
                      </w:p>
                      <w:p w:rsidR="00250844" w:rsidRPr="00DF2084" w:rsidRDefault="00250844" w:rsidP="00CE2B4E">
                        <w:pPr>
                          <w:rPr>
                            <w:rFonts w:ascii="Arial" w:hAnsi="Arial"/>
                            <w:color w:val="008000"/>
                            <w:sz w:val="20"/>
                            <w:szCs w:val="20"/>
                          </w:rPr>
                        </w:pPr>
                        <w:r>
                          <w:rPr>
                            <w:rFonts w:ascii="Arial" w:hAnsi="Arial"/>
                            <w:color w:val="008000"/>
                            <w:sz w:val="20"/>
                            <w:szCs w:val="20"/>
                          </w:rPr>
                          <w:t xml:space="preserve">High Risk Team </w:t>
                        </w:r>
                      </w:p>
                    </w:txbxContent>
                  </v:textbox>
                </v:shape>
                <v:rect id="Rectangle 24" o:spid="_x0000_s1048" style="position:absolute;left:1524;top:44577;width:3733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shape id="Text Box 25" o:spid="_x0000_s1049" type="#_x0000_t202" style="position:absolute;left:1524;top:44577;width:3733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250844" w:rsidRPr="00F61460" w:rsidRDefault="00250844" w:rsidP="00CE2B4E">
                        <w:pPr>
                          <w:rPr>
                            <w:rFonts w:ascii="Arial" w:hAnsi="Arial"/>
                            <w:sz w:val="20"/>
                            <w:szCs w:val="20"/>
                          </w:rPr>
                        </w:pPr>
                        <w:r>
                          <w:rPr>
                            <w:rFonts w:ascii="Arial" w:hAnsi="Arial"/>
                            <w:sz w:val="20"/>
                            <w:szCs w:val="20"/>
                          </w:rPr>
                          <w:t xml:space="preserve">Routine enquiry and DASH risk indicator check list undertaken here refer into multi agency processes or signpost to services </w:t>
                        </w:r>
                      </w:p>
                    </w:txbxContent>
                  </v:textbox>
                </v:shape>
                <v:shape id="Text Box 27" o:spid="_x0000_s1050" type="#_x0000_t202" style="position:absolute;left:72379;top:52563;width:1960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250844" w:rsidRDefault="00C420DE" w:rsidP="00CE2B4E">
                        <w:pPr>
                          <w:rPr>
                            <w:rStyle w:val="Hyperlink"/>
                            <w:rFonts w:ascii="Arial" w:hAnsi="Arial"/>
                            <w:sz w:val="16"/>
                            <w:szCs w:val="16"/>
                          </w:rPr>
                        </w:pPr>
                        <w:hyperlink r:id="rId21" w:history="1">
                          <w:r w:rsidR="00250844" w:rsidRPr="0049571D">
                            <w:rPr>
                              <w:rStyle w:val="Hyperlink"/>
                              <w:rFonts w:ascii="Arial" w:hAnsi="Arial"/>
                              <w:sz w:val="16"/>
                              <w:szCs w:val="16"/>
                            </w:rPr>
                            <w:t>Jane.lewis@nottinghamcity.gov.uk</w:t>
                          </w:r>
                        </w:hyperlink>
                        <w:r w:rsidR="00250844">
                          <w:rPr>
                            <w:rStyle w:val="Hyperlink"/>
                            <w:rFonts w:ascii="Arial" w:hAnsi="Arial"/>
                            <w:sz w:val="16"/>
                            <w:szCs w:val="16"/>
                          </w:rPr>
                          <w:t xml:space="preserve"> </w:t>
                        </w:r>
                        <w:r w:rsidR="00250844" w:rsidRPr="00AE6DFA">
                          <w:rPr>
                            <w:rStyle w:val="Hyperlink"/>
                            <w:rFonts w:ascii="Arial" w:hAnsi="Arial"/>
                            <w:color w:val="auto"/>
                            <w:sz w:val="16"/>
                            <w:szCs w:val="16"/>
                            <w:u w:val="none"/>
                          </w:rPr>
                          <w:t>March 2015</w:t>
                        </w:r>
                      </w:p>
                      <w:p w:rsidR="00250844" w:rsidRDefault="00250844" w:rsidP="00CE2B4E">
                        <w:pPr>
                          <w:rPr>
                            <w:rFonts w:ascii="Arial" w:hAnsi="Arial"/>
                            <w:sz w:val="16"/>
                            <w:szCs w:val="16"/>
                          </w:rPr>
                        </w:pPr>
                        <w:r>
                          <w:rPr>
                            <w:rFonts w:ascii="Arial" w:hAnsi="Arial"/>
                            <w:sz w:val="16"/>
                            <w:szCs w:val="16"/>
                          </w:rPr>
                          <w:t xml:space="preserve"> </w:t>
                        </w:r>
                      </w:p>
                      <w:p w:rsidR="00250844" w:rsidRPr="00DF2084" w:rsidRDefault="00250844" w:rsidP="00CE2B4E">
                        <w:pPr>
                          <w:rPr>
                            <w:rFonts w:ascii="Arial" w:hAnsi="Arial"/>
                            <w:sz w:val="16"/>
                            <w:szCs w:val="16"/>
                          </w:rPr>
                        </w:pPr>
                        <w:r>
                          <w:rPr>
                            <w:rFonts w:ascii="Arial" w:hAnsi="Arial"/>
                            <w:sz w:val="16"/>
                            <w:szCs w:val="16"/>
                          </w:rPr>
                          <w:t>M</w:t>
                        </w:r>
                      </w:p>
                    </w:txbxContent>
                  </v:textbox>
                </v:shape>
                <v:rect id="_x0000_s1051" style="position:absolute;left:39624;top:50292;width:3124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shape id="Text Box 29" o:spid="_x0000_s1052" type="#_x0000_t202" style="position:absolute;left:39624;top:50292;width:3124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250844" w:rsidRPr="00A1643A" w:rsidRDefault="00250844" w:rsidP="00CE2B4E">
                        <w:pPr>
                          <w:rPr>
                            <w:rFonts w:ascii="Arial" w:hAnsi="Arial"/>
                            <w:b/>
                            <w:bCs/>
                            <w:sz w:val="18"/>
                            <w:szCs w:val="18"/>
                          </w:rPr>
                        </w:pPr>
                        <w:r w:rsidRPr="00A1643A">
                          <w:rPr>
                            <w:rFonts w:ascii="Arial" w:hAnsi="Arial"/>
                            <w:b/>
                            <w:bCs/>
                            <w:sz w:val="18"/>
                            <w:szCs w:val="18"/>
                          </w:rPr>
                          <w:t xml:space="preserve">Key </w:t>
                        </w:r>
                      </w:p>
                      <w:p w:rsidR="00250844" w:rsidRPr="00A1643A" w:rsidRDefault="00250844" w:rsidP="00CE2B4E">
                        <w:pPr>
                          <w:rPr>
                            <w:rFonts w:ascii="Arial" w:hAnsi="Arial"/>
                            <w:color w:val="FF0000"/>
                            <w:sz w:val="18"/>
                            <w:szCs w:val="18"/>
                          </w:rPr>
                        </w:pPr>
                        <w:r w:rsidRPr="00A1643A">
                          <w:rPr>
                            <w:rFonts w:ascii="Arial" w:hAnsi="Arial"/>
                            <w:color w:val="FF0000"/>
                            <w:sz w:val="18"/>
                            <w:szCs w:val="18"/>
                          </w:rPr>
                          <w:t xml:space="preserve">Voluntary and community sector </w:t>
                        </w:r>
                        <w:r w:rsidR="00C420DE" w:rsidRPr="00C420DE">
                          <w:rPr>
                            <w:rFonts w:ascii="Arial" w:hAnsi="Arial"/>
                            <w:sz w:val="18"/>
                            <w:szCs w:val="18"/>
                          </w:rPr>
                          <w:t>/</w:t>
                        </w:r>
                        <w:r w:rsidRPr="00C420DE">
                          <w:rPr>
                            <w:rFonts w:ascii="Arial" w:hAnsi="Arial"/>
                            <w:sz w:val="18"/>
                            <w:szCs w:val="18"/>
                          </w:rPr>
                          <w:t xml:space="preserve"> </w:t>
                        </w:r>
                        <w:proofErr w:type="gramStart"/>
                        <w:r>
                          <w:rPr>
                            <w:rFonts w:ascii="Arial" w:hAnsi="Arial"/>
                            <w:color w:val="0000FF"/>
                            <w:sz w:val="18"/>
                            <w:szCs w:val="18"/>
                          </w:rPr>
                          <w:t>S</w:t>
                        </w:r>
                        <w:r w:rsidRPr="00A1643A">
                          <w:rPr>
                            <w:rFonts w:ascii="Arial" w:hAnsi="Arial"/>
                            <w:color w:val="0000FF"/>
                            <w:sz w:val="18"/>
                            <w:szCs w:val="18"/>
                          </w:rPr>
                          <w:t>tatutory</w:t>
                        </w:r>
                        <w:proofErr w:type="gramEnd"/>
                        <w:r w:rsidRPr="00A1643A">
                          <w:rPr>
                            <w:rFonts w:ascii="Arial" w:hAnsi="Arial"/>
                            <w:color w:val="0000FF"/>
                            <w:sz w:val="18"/>
                            <w:szCs w:val="18"/>
                          </w:rPr>
                          <w:t xml:space="preserve"> sector </w:t>
                        </w:r>
                      </w:p>
                      <w:p w:rsidR="00250844" w:rsidRPr="00A1643A" w:rsidRDefault="00250844" w:rsidP="00CE2B4E">
                        <w:pPr>
                          <w:rPr>
                            <w:rFonts w:ascii="Arial" w:hAnsi="Arial"/>
                            <w:color w:val="008000"/>
                            <w:sz w:val="18"/>
                            <w:szCs w:val="18"/>
                          </w:rPr>
                        </w:pPr>
                        <w:r w:rsidRPr="00A1643A">
                          <w:rPr>
                            <w:rFonts w:ascii="Arial" w:hAnsi="Arial"/>
                            <w:color w:val="008000"/>
                            <w:sz w:val="18"/>
                            <w:szCs w:val="18"/>
                          </w:rPr>
                          <w:t xml:space="preserve">Multi agency partnership </w:t>
                        </w:r>
                        <w:r w:rsidRPr="00A1643A">
                          <w:rPr>
                            <w:rFonts w:ascii="Arial" w:hAnsi="Arial"/>
                            <w:sz w:val="18"/>
                            <w:szCs w:val="18"/>
                          </w:rPr>
                          <w:t xml:space="preserve">Explanation and interconnection </w:t>
                        </w:r>
                      </w:p>
                    </w:txbxContent>
                  </v:textbox>
                </v:shape>
                <v:rect id="_x0000_s1053" style="position:absolute;left:48006;top:16002;width:12954;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shape id="Text Box 31" o:spid="_x0000_s1054" type="#_x0000_t202" style="position:absolute;left:48006;top:16000;width:12954;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250844" w:rsidRPr="000F7EAC" w:rsidRDefault="00250844" w:rsidP="00CE2B4E">
                        <w:pPr>
                          <w:rPr>
                            <w:rFonts w:ascii="Arial" w:hAnsi="Arial"/>
                            <w:b/>
                            <w:bCs/>
                            <w:color w:val="0000FF"/>
                            <w:sz w:val="20"/>
                            <w:szCs w:val="20"/>
                          </w:rPr>
                        </w:pPr>
                        <w:r w:rsidRPr="000F7EAC">
                          <w:rPr>
                            <w:rFonts w:ascii="Arial" w:hAnsi="Arial"/>
                            <w:b/>
                            <w:bCs/>
                            <w:color w:val="0000FF"/>
                            <w:sz w:val="20"/>
                            <w:szCs w:val="20"/>
                          </w:rPr>
                          <w:t xml:space="preserve">Services </w:t>
                        </w:r>
                      </w:p>
                      <w:p w:rsidR="00250844" w:rsidRPr="00CE2B4E" w:rsidRDefault="00250844" w:rsidP="00CE2B4E">
                        <w:pPr>
                          <w:spacing w:after="120"/>
                          <w:rPr>
                            <w:rFonts w:ascii="Arial" w:hAnsi="Arial"/>
                            <w:color w:val="0000FF"/>
                            <w:sz w:val="20"/>
                            <w:szCs w:val="20"/>
                          </w:rPr>
                        </w:pPr>
                        <w:r>
                          <w:rPr>
                            <w:rFonts w:ascii="Arial" w:hAnsi="Arial"/>
                            <w:color w:val="0000FF"/>
                            <w:sz w:val="20"/>
                            <w:szCs w:val="20"/>
                          </w:rPr>
                          <w:t xml:space="preserve">Police Domestic Abuse Support Unit and Rape Investigation Team </w:t>
                        </w:r>
                      </w:p>
                      <w:p w:rsidR="00250844" w:rsidRPr="00CE2B4E" w:rsidRDefault="00250844" w:rsidP="00CE2B4E">
                        <w:pPr>
                          <w:spacing w:after="120"/>
                          <w:rPr>
                            <w:rFonts w:ascii="Arial" w:hAnsi="Arial"/>
                            <w:color w:val="0000FF"/>
                            <w:sz w:val="20"/>
                            <w:szCs w:val="20"/>
                          </w:rPr>
                        </w:pPr>
                        <w:r>
                          <w:rPr>
                            <w:rFonts w:ascii="Arial" w:hAnsi="Arial"/>
                            <w:color w:val="0000FF"/>
                            <w:sz w:val="20"/>
                            <w:szCs w:val="20"/>
                          </w:rPr>
                          <w:t xml:space="preserve">Anti-Social Behaviour officer </w:t>
                        </w:r>
                      </w:p>
                      <w:p w:rsidR="00250844" w:rsidRPr="00CE2B4E" w:rsidRDefault="00250844" w:rsidP="00CE2B4E">
                        <w:pPr>
                          <w:spacing w:after="120"/>
                          <w:rPr>
                            <w:rFonts w:ascii="Arial" w:hAnsi="Arial"/>
                            <w:color w:val="0000FF"/>
                            <w:sz w:val="20"/>
                            <w:szCs w:val="20"/>
                          </w:rPr>
                        </w:pPr>
                        <w:r>
                          <w:rPr>
                            <w:rFonts w:ascii="Arial" w:hAnsi="Arial"/>
                            <w:color w:val="0000FF"/>
                            <w:sz w:val="20"/>
                            <w:szCs w:val="20"/>
                          </w:rPr>
                          <w:t xml:space="preserve">Specialist nurse </w:t>
                        </w:r>
                      </w:p>
                      <w:p w:rsidR="00250844" w:rsidRPr="00CE2B4E" w:rsidRDefault="00250844" w:rsidP="00CE2B4E">
                        <w:pPr>
                          <w:spacing w:after="120"/>
                          <w:rPr>
                            <w:rFonts w:ascii="Arial" w:hAnsi="Arial"/>
                            <w:color w:val="0000FF"/>
                            <w:sz w:val="20"/>
                            <w:szCs w:val="20"/>
                          </w:rPr>
                        </w:pPr>
                        <w:r>
                          <w:rPr>
                            <w:rFonts w:ascii="Arial" w:hAnsi="Arial"/>
                            <w:color w:val="0000FF"/>
                            <w:sz w:val="20"/>
                            <w:szCs w:val="20"/>
                          </w:rPr>
                          <w:t xml:space="preserve">Specialist </w:t>
                        </w:r>
                        <w:r w:rsidRPr="00960C93">
                          <w:rPr>
                            <w:rFonts w:ascii="Arial" w:hAnsi="Arial"/>
                            <w:color w:val="0000FF"/>
                            <w:sz w:val="20"/>
                            <w:szCs w:val="20"/>
                          </w:rPr>
                          <w:t xml:space="preserve">Midwife </w:t>
                        </w:r>
                      </w:p>
                      <w:p w:rsidR="00250844" w:rsidRPr="00CE2B4E" w:rsidRDefault="00250844" w:rsidP="00CE2B4E">
                        <w:pPr>
                          <w:spacing w:after="120"/>
                          <w:rPr>
                            <w:rFonts w:ascii="Arial" w:hAnsi="Arial"/>
                            <w:color w:val="0000FF"/>
                            <w:sz w:val="20"/>
                            <w:szCs w:val="20"/>
                          </w:rPr>
                        </w:pPr>
                        <w:r>
                          <w:rPr>
                            <w:rFonts w:ascii="Arial" w:hAnsi="Arial"/>
                            <w:color w:val="0000FF"/>
                            <w:sz w:val="20"/>
                            <w:szCs w:val="20"/>
                          </w:rPr>
                          <w:t xml:space="preserve">Health Care Trust DSV practitioner </w:t>
                        </w:r>
                      </w:p>
                      <w:p w:rsidR="00250844" w:rsidRDefault="00250844" w:rsidP="00CE2B4E">
                        <w:pPr>
                          <w:spacing w:after="120"/>
                          <w:rPr>
                            <w:rFonts w:ascii="Arial" w:hAnsi="Arial"/>
                            <w:color w:val="0000FF"/>
                            <w:sz w:val="20"/>
                            <w:szCs w:val="20"/>
                          </w:rPr>
                        </w:pPr>
                        <w:r>
                          <w:rPr>
                            <w:rFonts w:ascii="Arial" w:hAnsi="Arial"/>
                            <w:color w:val="0000FF"/>
                            <w:sz w:val="20"/>
                            <w:szCs w:val="20"/>
                          </w:rPr>
                          <w:t xml:space="preserve">Young person’s advocate </w:t>
                        </w:r>
                      </w:p>
                      <w:p w:rsidR="00250844" w:rsidRPr="007D5004" w:rsidRDefault="00250844" w:rsidP="00CE2B4E">
                        <w:pPr>
                          <w:rPr>
                            <w:rFonts w:ascii="Arial" w:hAnsi="Arial"/>
                            <w:color w:val="0000FF"/>
                            <w:sz w:val="20"/>
                            <w:szCs w:val="20"/>
                          </w:rPr>
                        </w:pPr>
                      </w:p>
                    </w:txbxContent>
                  </v:textbox>
                </v:shape>
                <v:rect id="Rectangle 32" o:spid="_x0000_s1055" style="position:absolute;left:1524;top:16002;width:7620;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shape id="Text Box 33" o:spid="_x0000_s1056" type="#_x0000_t202" style="position:absolute;left:1523;top:15999;width:9144;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250844" w:rsidRDefault="00250844" w:rsidP="00CE2B4E">
                        <w:pPr>
                          <w:rPr>
                            <w:rFonts w:ascii="Arial" w:hAnsi="Arial"/>
                            <w:sz w:val="20"/>
                            <w:szCs w:val="20"/>
                          </w:rPr>
                        </w:pPr>
                      </w:p>
                      <w:p w:rsidR="00250844" w:rsidRDefault="00250844" w:rsidP="00CE2B4E">
                        <w:pPr>
                          <w:rPr>
                            <w:rFonts w:ascii="Arial" w:hAnsi="Arial"/>
                            <w:sz w:val="20"/>
                            <w:szCs w:val="20"/>
                          </w:rPr>
                        </w:pPr>
                      </w:p>
                      <w:p w:rsidR="00250844" w:rsidRDefault="00250844" w:rsidP="00CE2B4E">
                        <w:pPr>
                          <w:rPr>
                            <w:rFonts w:ascii="Arial" w:hAnsi="Arial"/>
                            <w:sz w:val="20"/>
                            <w:szCs w:val="20"/>
                          </w:rPr>
                        </w:pPr>
                        <w:r>
                          <w:rPr>
                            <w:rFonts w:ascii="Arial" w:hAnsi="Arial"/>
                            <w:sz w:val="20"/>
                            <w:szCs w:val="20"/>
                          </w:rPr>
                          <w:t xml:space="preserve">Survivors </w:t>
                        </w:r>
                      </w:p>
                      <w:p w:rsidR="00250844" w:rsidRDefault="00250844" w:rsidP="00CE2B4E">
                        <w:pPr>
                          <w:rPr>
                            <w:rFonts w:ascii="Arial" w:hAnsi="Arial"/>
                            <w:sz w:val="20"/>
                            <w:szCs w:val="20"/>
                          </w:rPr>
                        </w:pPr>
                        <w:r>
                          <w:rPr>
                            <w:rFonts w:ascii="Arial" w:hAnsi="Arial"/>
                            <w:sz w:val="20"/>
                            <w:szCs w:val="20"/>
                          </w:rPr>
                          <w:t xml:space="preserve">Children </w:t>
                        </w:r>
                      </w:p>
                      <w:p w:rsidR="00250844" w:rsidRDefault="00250844" w:rsidP="00CE2B4E">
                        <w:pPr>
                          <w:rPr>
                            <w:rFonts w:ascii="Arial" w:hAnsi="Arial"/>
                            <w:sz w:val="20"/>
                            <w:szCs w:val="20"/>
                          </w:rPr>
                        </w:pPr>
                        <w:r>
                          <w:rPr>
                            <w:rFonts w:ascii="Arial" w:hAnsi="Arial"/>
                            <w:sz w:val="20"/>
                            <w:szCs w:val="20"/>
                          </w:rPr>
                          <w:t xml:space="preserve">Perpetrators </w:t>
                        </w:r>
                      </w:p>
                      <w:p w:rsidR="00250844" w:rsidRDefault="00250844" w:rsidP="00CE2B4E">
                        <w:pPr>
                          <w:rPr>
                            <w:rFonts w:ascii="Arial" w:hAnsi="Arial"/>
                            <w:sz w:val="20"/>
                            <w:szCs w:val="20"/>
                          </w:rPr>
                        </w:pPr>
                        <w:r>
                          <w:rPr>
                            <w:rFonts w:ascii="Arial" w:hAnsi="Arial"/>
                            <w:sz w:val="20"/>
                            <w:szCs w:val="20"/>
                          </w:rPr>
                          <w:t>Living with DSV</w:t>
                        </w:r>
                      </w:p>
                      <w:p w:rsidR="00250844" w:rsidRDefault="00250844" w:rsidP="00CE2B4E">
                        <w:pPr>
                          <w:rPr>
                            <w:rFonts w:ascii="Arial" w:hAnsi="Arial"/>
                            <w:sz w:val="20"/>
                            <w:szCs w:val="20"/>
                          </w:rPr>
                        </w:pPr>
                      </w:p>
                      <w:p w:rsidR="00250844" w:rsidRDefault="00250844" w:rsidP="00CE2B4E">
                        <w:pPr>
                          <w:rPr>
                            <w:rFonts w:ascii="Arial" w:hAnsi="Arial"/>
                            <w:sz w:val="20"/>
                            <w:szCs w:val="20"/>
                          </w:rPr>
                        </w:pPr>
                      </w:p>
                      <w:p w:rsidR="00250844" w:rsidRDefault="00250844" w:rsidP="00CE2B4E">
                        <w:pPr>
                          <w:rPr>
                            <w:rFonts w:ascii="Arial" w:hAnsi="Arial"/>
                            <w:sz w:val="20"/>
                            <w:szCs w:val="20"/>
                          </w:rPr>
                        </w:pPr>
                      </w:p>
                      <w:p w:rsidR="00250844" w:rsidRPr="00960C93" w:rsidRDefault="00250844" w:rsidP="00CE2B4E">
                        <w:pPr>
                          <w:rPr>
                            <w:rFonts w:ascii="Arial" w:hAnsi="Arial"/>
                            <w:sz w:val="20"/>
                            <w:szCs w:val="20"/>
                          </w:rPr>
                        </w:pPr>
                      </w:p>
                    </w:txbxContent>
                  </v:textbox>
                </v:shape>
                <v:rect id="Rectangle 34" o:spid="_x0000_s1057" style="position:absolute;left:10667;top:50287;width:12954;height:4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shape id="Text Box 35" o:spid="_x0000_s1058" type="#_x0000_t202" style="position:absolute;left:10668;top:50292;width:12954;height:4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250844" w:rsidRDefault="00250844" w:rsidP="00CE2B4E">
                        <w:pPr>
                          <w:rPr>
                            <w:rFonts w:ascii="Arial" w:hAnsi="Arial"/>
                            <w:color w:val="FF0000"/>
                            <w:sz w:val="20"/>
                            <w:szCs w:val="20"/>
                          </w:rPr>
                        </w:pPr>
                        <w:r>
                          <w:rPr>
                            <w:rFonts w:ascii="Arial" w:hAnsi="Arial"/>
                            <w:color w:val="FF0000"/>
                            <w:sz w:val="20"/>
                            <w:szCs w:val="20"/>
                          </w:rPr>
                          <w:t xml:space="preserve">Freedom programme </w:t>
                        </w:r>
                      </w:p>
                      <w:p w:rsidR="00250844" w:rsidRPr="00DD3202" w:rsidRDefault="00250844" w:rsidP="00CE2B4E">
                        <w:pPr>
                          <w:rPr>
                            <w:rFonts w:ascii="Arial" w:hAnsi="Arial"/>
                            <w:color w:val="FF0000"/>
                            <w:sz w:val="20"/>
                            <w:szCs w:val="20"/>
                          </w:rPr>
                        </w:pPr>
                        <w:r>
                          <w:rPr>
                            <w:rFonts w:ascii="Arial" w:hAnsi="Arial"/>
                            <w:color w:val="FF0000"/>
                            <w:sz w:val="20"/>
                            <w:szCs w:val="20"/>
                          </w:rPr>
                          <w:t xml:space="preserve">Stronger Families </w:t>
                        </w:r>
                      </w:p>
                    </w:txbxContent>
                  </v:textbox>
                </v:shape>
                <v:rect id="Rectangle 36" o:spid="_x0000_s1059" style="position:absolute;left:41148;top:45720;width:472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shape id="Text Box 37" o:spid="_x0000_s1060" type="#_x0000_t202" style="position:absolute;left:41145;top:44573;width:5006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250844" w:rsidRPr="00FB4ECE" w:rsidRDefault="00250844" w:rsidP="00CE2B4E">
                        <w:pPr>
                          <w:rPr>
                            <w:rFonts w:ascii="Arial" w:hAnsi="Arial"/>
                            <w:sz w:val="20"/>
                            <w:szCs w:val="20"/>
                          </w:rPr>
                        </w:pPr>
                        <w:r>
                          <w:rPr>
                            <w:rFonts w:ascii="Arial" w:hAnsi="Arial"/>
                            <w:sz w:val="20"/>
                            <w:szCs w:val="20"/>
                          </w:rPr>
                          <w:t xml:space="preserve">Intervention leads to an increase in survivor and children safety and reduction in repeat reports to the police or other agencies </w:t>
                        </w:r>
                      </w:p>
                    </w:txbxContent>
                  </v:textbox>
                </v:shape>
                <v:rect id="Rectangle 38" o:spid="_x0000_s1061" style="position:absolute;left:25908;top:50292;width:121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shape id="Text Box 39" o:spid="_x0000_s1062" type="#_x0000_t202" style="position:absolute;left:25908;top:50292;width:121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250844" w:rsidRPr="00A1643A" w:rsidRDefault="00250844" w:rsidP="00CE2B4E">
                        <w:pPr>
                          <w:rPr>
                            <w:rFonts w:ascii="Arial" w:hAnsi="Arial"/>
                            <w:b/>
                            <w:bCs/>
                            <w:sz w:val="20"/>
                            <w:szCs w:val="20"/>
                          </w:rPr>
                        </w:pPr>
                        <w:r w:rsidRPr="00A1643A">
                          <w:rPr>
                            <w:rFonts w:ascii="Arial" w:hAnsi="Arial"/>
                            <w:b/>
                            <w:bCs/>
                            <w:sz w:val="20"/>
                            <w:szCs w:val="20"/>
                          </w:rPr>
                          <w:t xml:space="preserve">There are gaps in the </w:t>
                        </w:r>
                        <w:r>
                          <w:rPr>
                            <w:rFonts w:ascii="Arial" w:hAnsi="Arial"/>
                            <w:b/>
                            <w:bCs/>
                            <w:sz w:val="20"/>
                            <w:szCs w:val="20"/>
                          </w:rPr>
                          <w:t xml:space="preserve">whole </w:t>
                        </w:r>
                        <w:r w:rsidRPr="00A1643A">
                          <w:rPr>
                            <w:rFonts w:ascii="Arial" w:hAnsi="Arial"/>
                            <w:b/>
                            <w:bCs/>
                            <w:sz w:val="20"/>
                            <w:szCs w:val="20"/>
                          </w:rPr>
                          <w:t xml:space="preserve">system </w:t>
                        </w:r>
                      </w:p>
                    </w:txbxContent>
                  </v:textbox>
                </v:shape>
                <v:line id="Line 40" o:spid="_x0000_s1063" style="position:absolute;visibility:visible;mso-wrap-style:square" from="51765,42837" to="57391,4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41" o:spid="_x0000_s1064" style="position:absolute;visibility:visible;mso-wrap-style:square" from="38569,42843" to="44196,4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7sUAAADcAAAADwAAAGRycy9kb3ducmV2LnhtbESPQWsCMRSE7wX/Q3iCt5pdS6u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uL7sUAAADcAAAADwAAAAAAAAAA&#10;AAAAAAChAgAAZHJzL2Rvd25yZXYueG1sUEsFBgAAAAAEAAQA+QAAAJMDAAAAAA==&#10;">
                  <v:stroke endarrow="block"/>
                </v:line>
                <v:line id="Line 42" o:spid="_x0000_s1065" style="position:absolute;visibility:visible;mso-wrap-style:square" from="65087,42849" to="70713,4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VmcUAAADcAAAADwAAAGRycy9kb3ducmV2LnhtbESPQWsCMRSE74X+h/AK3mp2K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kVmcUAAADcAAAADwAAAAAAAAAA&#10;AAAAAAChAgAAZHJzL2Rvd25yZXYueG1sUEsFBgAAAAAEAAQA+QAAAJMDAAAAAA==&#10;">
                  <v:stroke endarrow="block"/>
                </v:line>
                <v:line id="Line 43" o:spid="_x0000_s1066" style="position:absolute;visibility:visible;mso-wrap-style:square" from="26377,42792" to="32004,4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line id="Line 44" o:spid="_x0000_s1067" style="position:absolute;visibility:visible;mso-wrap-style:square" from="13087,42748" to="18713,4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line id="Line 45" o:spid="_x0000_s1068" style="position:absolute;visibility:visible;mso-wrap-style:square" from="2286,42595" to="7620,4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68UAAADcAAAADwAAAGRycy9kb3ducmV2LnhtbESPQUvDQBSE74L/YXlCb3aTC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68UAAADcAAAADwAAAAAAAAAA&#10;AAAAAAChAgAAZHJzL2Rvd25yZXYueG1sUEsFBgAAAAAEAAQA+QAAAJMDAAAAAA==&#10;">
                  <v:stroke endarrow="block"/>
                </v:line>
                <w10:anchorlock/>
              </v:group>
            </w:pict>
          </mc:Fallback>
        </mc:AlternateContent>
      </w:r>
    </w:p>
    <w:p w:rsidR="00C62980" w:rsidRDefault="00C62980" w:rsidP="007F60F8">
      <w:pPr>
        <w:spacing w:after="0" w:line="240" w:lineRule="auto"/>
        <w:ind w:left="-1134"/>
        <w:rPr>
          <w:rFonts w:ascii="Arial" w:hAnsi="Arial" w:cs="Arial"/>
          <w:sz w:val="24"/>
          <w:szCs w:val="24"/>
          <w:lang w:val="en-GB"/>
        </w:rPr>
        <w:sectPr w:rsidR="00C62980" w:rsidSect="001B7E57">
          <w:pgSz w:w="15840" w:h="12240" w:orient="landscape"/>
          <w:pgMar w:top="567" w:right="389" w:bottom="1440" w:left="1440" w:header="720" w:footer="720" w:gutter="0"/>
          <w:cols w:space="720"/>
          <w:docGrid w:linePitch="360"/>
        </w:sectPr>
      </w:pPr>
    </w:p>
    <w:p w:rsidR="00C420DE" w:rsidRPr="005E116C" w:rsidRDefault="00C420DE" w:rsidP="00C420DE">
      <w:pPr>
        <w:pStyle w:val="ListParagraph"/>
        <w:numPr>
          <w:ilvl w:val="0"/>
          <w:numId w:val="14"/>
        </w:numPr>
        <w:spacing w:after="0"/>
        <w:jc w:val="both"/>
        <w:rPr>
          <w:rFonts w:ascii="Arial" w:hAnsi="Arial" w:cs="Arial"/>
          <w:b/>
          <w:bCs/>
          <w:sz w:val="24"/>
          <w:szCs w:val="24"/>
          <w:lang w:val="en-GB"/>
        </w:rPr>
      </w:pPr>
      <w:r w:rsidRPr="005E116C">
        <w:rPr>
          <w:rFonts w:ascii="Arial" w:hAnsi="Arial" w:cs="Arial"/>
          <w:b/>
          <w:bCs/>
          <w:sz w:val="24"/>
          <w:szCs w:val="24"/>
          <w:lang w:val="en-GB"/>
        </w:rPr>
        <w:lastRenderedPageBreak/>
        <w:t>How do we want to move forward using the new strategy?</w:t>
      </w:r>
    </w:p>
    <w:p w:rsidR="00C420DE" w:rsidRDefault="00C420DE" w:rsidP="00C420DE">
      <w:pPr>
        <w:spacing w:after="0"/>
        <w:jc w:val="both"/>
        <w:rPr>
          <w:rFonts w:ascii="Arial" w:hAnsi="Arial" w:cs="Arial"/>
          <w:sz w:val="24"/>
          <w:szCs w:val="24"/>
          <w:lang w:val="en-GB"/>
        </w:rPr>
      </w:pPr>
      <w:r>
        <w:rPr>
          <w:rFonts w:ascii="Arial" w:hAnsi="Arial" w:cs="Arial"/>
          <w:sz w:val="24"/>
          <w:szCs w:val="24"/>
          <w:lang w:val="en-GB"/>
        </w:rPr>
        <w:t xml:space="preserve">This strategy builds on the positive work thus far and embeds the good practice developed in Nottingham and nationally in recent years. It incorporates lessons learned from evidence based practice and multi-agency partnership working. </w:t>
      </w:r>
    </w:p>
    <w:p w:rsidR="00C420DE" w:rsidRDefault="00C420DE" w:rsidP="00C420DE">
      <w:pPr>
        <w:spacing w:after="0"/>
        <w:jc w:val="both"/>
        <w:rPr>
          <w:rFonts w:ascii="Arial" w:hAnsi="Arial" w:cs="Arial"/>
          <w:sz w:val="24"/>
          <w:szCs w:val="24"/>
          <w:lang w:val="en-GB"/>
        </w:rPr>
      </w:pPr>
    </w:p>
    <w:p w:rsidR="00C420DE" w:rsidRDefault="00C420DE" w:rsidP="00C420DE">
      <w:pPr>
        <w:spacing w:after="0"/>
        <w:jc w:val="both"/>
        <w:rPr>
          <w:rFonts w:ascii="Arial" w:hAnsi="Arial" w:cs="Arial"/>
          <w:sz w:val="24"/>
          <w:szCs w:val="24"/>
          <w:lang w:val="en-GB"/>
        </w:rPr>
      </w:pPr>
      <w:r>
        <w:rPr>
          <w:rFonts w:ascii="Arial" w:hAnsi="Arial" w:cs="Arial"/>
          <w:sz w:val="24"/>
          <w:szCs w:val="24"/>
          <w:lang w:val="en-GB"/>
        </w:rPr>
        <w:t>A key purpose of the strategy is f</w:t>
      </w:r>
      <w:r w:rsidRPr="0039276F">
        <w:rPr>
          <w:rFonts w:ascii="Arial" w:hAnsi="Arial" w:cs="Arial"/>
          <w:sz w:val="24"/>
          <w:szCs w:val="24"/>
          <w:lang w:val="en-GB"/>
        </w:rPr>
        <w:t xml:space="preserve">or domestic and sexual violence and abuse (DSVA) </w:t>
      </w:r>
      <w:r>
        <w:rPr>
          <w:rFonts w:ascii="Arial" w:hAnsi="Arial" w:cs="Arial"/>
          <w:sz w:val="24"/>
          <w:szCs w:val="24"/>
          <w:lang w:val="en-GB"/>
        </w:rPr>
        <w:t xml:space="preserve">survivors and perpetrators </w:t>
      </w:r>
      <w:r w:rsidRPr="0039276F">
        <w:rPr>
          <w:rFonts w:ascii="Arial" w:hAnsi="Arial" w:cs="Arial"/>
          <w:sz w:val="24"/>
          <w:szCs w:val="24"/>
          <w:lang w:val="en-GB"/>
        </w:rPr>
        <w:t>to be recognised early so that survivors and their families can live well, be healthy and safe and</w:t>
      </w:r>
      <w:r>
        <w:rPr>
          <w:rFonts w:ascii="Arial" w:hAnsi="Arial" w:cs="Arial"/>
          <w:sz w:val="24"/>
          <w:szCs w:val="24"/>
          <w:lang w:val="en-GB"/>
        </w:rPr>
        <w:t xml:space="preserve"> all </w:t>
      </w:r>
      <w:r w:rsidRPr="0039276F">
        <w:rPr>
          <w:rFonts w:ascii="Arial" w:hAnsi="Arial" w:cs="Arial"/>
          <w:sz w:val="24"/>
          <w:szCs w:val="24"/>
          <w:lang w:val="en-GB"/>
        </w:rPr>
        <w:t xml:space="preserve">contribute effectively to the community within Nottingham City. </w:t>
      </w:r>
    </w:p>
    <w:p w:rsidR="00C420DE" w:rsidRDefault="00C420DE" w:rsidP="00C420DE">
      <w:pPr>
        <w:spacing w:after="0"/>
        <w:jc w:val="both"/>
        <w:rPr>
          <w:rFonts w:ascii="Arial" w:hAnsi="Arial" w:cs="Arial"/>
          <w:sz w:val="24"/>
          <w:szCs w:val="24"/>
          <w:lang w:val="en-GB"/>
        </w:rPr>
      </w:pPr>
    </w:p>
    <w:p w:rsidR="00C420DE" w:rsidRDefault="00C420DE" w:rsidP="00C420DE">
      <w:pPr>
        <w:spacing w:after="0"/>
        <w:jc w:val="both"/>
        <w:rPr>
          <w:rFonts w:ascii="Arial" w:hAnsi="Arial" w:cs="Arial"/>
          <w:sz w:val="24"/>
          <w:szCs w:val="24"/>
          <w:lang w:val="en-GB"/>
        </w:rPr>
      </w:pPr>
      <w:r>
        <w:rPr>
          <w:rFonts w:ascii="Arial" w:hAnsi="Arial" w:cs="Arial"/>
          <w:sz w:val="24"/>
          <w:szCs w:val="24"/>
          <w:lang w:val="en-GB"/>
        </w:rPr>
        <w:t xml:space="preserve">In order to achieve this </w:t>
      </w:r>
      <w:r w:rsidRPr="00380F0A">
        <w:rPr>
          <w:rFonts w:ascii="Arial" w:hAnsi="Arial" w:cs="Arial"/>
          <w:sz w:val="24"/>
          <w:szCs w:val="24"/>
          <w:lang w:val="en-GB"/>
        </w:rPr>
        <w:t xml:space="preserve">partners work together to meet their collective professional and legislative responsibilities to </w:t>
      </w:r>
      <w:r>
        <w:rPr>
          <w:rFonts w:ascii="Arial" w:hAnsi="Arial" w:cs="Arial"/>
          <w:sz w:val="24"/>
          <w:szCs w:val="24"/>
          <w:lang w:val="en-GB"/>
        </w:rPr>
        <w:t xml:space="preserve">raise awareness of DSVA and </w:t>
      </w:r>
      <w:r w:rsidRPr="00AA46E7">
        <w:rPr>
          <w:rFonts w:ascii="Arial" w:hAnsi="Arial" w:cs="Arial"/>
          <w:sz w:val="24"/>
          <w:szCs w:val="24"/>
          <w:lang w:val="en-GB"/>
        </w:rPr>
        <w:t>identify and support DSVA survivors and thei</w:t>
      </w:r>
      <w:r>
        <w:rPr>
          <w:rFonts w:ascii="Arial" w:hAnsi="Arial" w:cs="Arial"/>
          <w:sz w:val="24"/>
          <w:szCs w:val="24"/>
          <w:lang w:val="en-GB"/>
        </w:rPr>
        <w:t>r children. The partnership</w:t>
      </w:r>
      <w:r w:rsidRPr="00AA46E7">
        <w:rPr>
          <w:rFonts w:ascii="Arial" w:hAnsi="Arial" w:cs="Arial"/>
          <w:sz w:val="24"/>
          <w:szCs w:val="24"/>
          <w:lang w:val="en-GB"/>
        </w:rPr>
        <w:t xml:space="preserve"> continue</w:t>
      </w:r>
      <w:r>
        <w:rPr>
          <w:rFonts w:ascii="Arial" w:hAnsi="Arial" w:cs="Arial"/>
          <w:sz w:val="24"/>
          <w:szCs w:val="24"/>
          <w:lang w:val="en-GB"/>
        </w:rPr>
        <w:t>s</w:t>
      </w:r>
      <w:r w:rsidRPr="00AA46E7">
        <w:rPr>
          <w:rFonts w:ascii="Arial" w:hAnsi="Arial" w:cs="Arial"/>
          <w:sz w:val="24"/>
          <w:szCs w:val="24"/>
          <w:lang w:val="en-GB"/>
        </w:rPr>
        <w:t xml:space="preserve"> to work to sustain and develop procedures and services ensuring that a proactive multi-agency approach to prevent and reduce risk and the harm that DSVA causes. This includes identifying and challenging perpetrators (when safe to do so) about their behaviour, providing support where appropriate and a strong message that DSVA will not be tolerated.</w:t>
      </w:r>
    </w:p>
    <w:p w:rsidR="00C420DE" w:rsidRDefault="00C420DE" w:rsidP="00C420DE">
      <w:pPr>
        <w:spacing w:after="0"/>
        <w:jc w:val="both"/>
        <w:rPr>
          <w:rFonts w:ascii="Arial" w:hAnsi="Arial" w:cs="Arial"/>
          <w:sz w:val="24"/>
          <w:szCs w:val="24"/>
          <w:lang w:val="en-GB"/>
        </w:rPr>
      </w:pPr>
    </w:p>
    <w:p w:rsidR="00C420DE" w:rsidRDefault="00C420DE" w:rsidP="00C420DE">
      <w:pPr>
        <w:spacing w:after="0"/>
        <w:jc w:val="both"/>
        <w:rPr>
          <w:rFonts w:ascii="Arial" w:hAnsi="Arial" w:cs="Arial"/>
          <w:sz w:val="24"/>
          <w:szCs w:val="24"/>
          <w:lang w:val="en-GB"/>
        </w:rPr>
      </w:pPr>
    </w:p>
    <w:p w:rsidR="00C420DE" w:rsidRPr="00F8644B" w:rsidRDefault="00C420DE" w:rsidP="00C420DE">
      <w:pPr>
        <w:pStyle w:val="ListParagraph"/>
        <w:numPr>
          <w:ilvl w:val="0"/>
          <w:numId w:val="14"/>
        </w:numPr>
        <w:spacing w:after="0"/>
        <w:jc w:val="both"/>
        <w:rPr>
          <w:rStyle w:val="normalchar"/>
          <w:rFonts w:ascii="Arial" w:hAnsi="Arial" w:cs="Arial"/>
          <w:b/>
          <w:bCs/>
          <w:sz w:val="24"/>
          <w:szCs w:val="24"/>
          <w:lang w:val="en-GB"/>
        </w:rPr>
      </w:pPr>
      <w:r>
        <w:rPr>
          <w:rFonts w:ascii="Arial" w:hAnsi="Arial" w:cs="Arial"/>
          <w:b/>
          <w:bCs/>
          <w:sz w:val="24"/>
          <w:szCs w:val="24"/>
          <w:lang w:val="en-GB"/>
        </w:rPr>
        <w:t>DSVA Strategy 2015</w:t>
      </w:r>
    </w:p>
    <w:p w:rsidR="00C420DE" w:rsidRDefault="00C420DE" w:rsidP="00C420DE">
      <w:pPr>
        <w:pStyle w:val="Normal1"/>
        <w:spacing w:before="0" w:beforeAutospacing="0" w:after="0" w:afterAutospacing="0"/>
        <w:ind w:left="720" w:hanging="720"/>
        <w:rPr>
          <w:rStyle w:val="normalchar"/>
          <w:rFonts w:ascii="Arial" w:hAnsi="Arial" w:cs="Arial"/>
          <w:color w:val="000000"/>
        </w:rPr>
      </w:pPr>
      <w:r>
        <w:rPr>
          <w:rStyle w:val="normalchar"/>
          <w:rFonts w:ascii="Arial" w:hAnsi="Arial" w:cs="Arial"/>
          <w:color w:val="000000"/>
        </w:rPr>
        <w:t>The overall aim of the strategy is to increase reporting of DSV within Nottingham City</w:t>
      </w:r>
    </w:p>
    <w:p w:rsidR="00C420DE" w:rsidRDefault="00C420DE" w:rsidP="00C420DE">
      <w:pPr>
        <w:pStyle w:val="Normal1"/>
        <w:spacing w:before="0" w:beforeAutospacing="0" w:after="0" w:afterAutospacing="0"/>
        <w:ind w:left="720" w:hanging="720"/>
        <w:rPr>
          <w:rStyle w:val="normalchar"/>
          <w:rFonts w:ascii="Arial" w:hAnsi="Arial" w:cs="Arial"/>
          <w:color w:val="000000"/>
        </w:rPr>
      </w:pPr>
      <w:proofErr w:type="gramStart"/>
      <w:r>
        <w:rPr>
          <w:rStyle w:val="normalchar"/>
          <w:rFonts w:ascii="Arial" w:hAnsi="Arial" w:cs="Arial"/>
          <w:color w:val="000000"/>
        </w:rPr>
        <w:t>and</w:t>
      </w:r>
      <w:proofErr w:type="gramEnd"/>
      <w:r>
        <w:rPr>
          <w:rStyle w:val="normalchar"/>
          <w:rFonts w:ascii="Arial" w:hAnsi="Arial" w:cs="Arial"/>
          <w:color w:val="000000"/>
        </w:rPr>
        <w:t xml:space="preserve"> reduce the number of repeat survivors.</w:t>
      </w:r>
    </w:p>
    <w:p w:rsidR="00C420DE" w:rsidRDefault="00C420DE" w:rsidP="00C420DE">
      <w:pPr>
        <w:pStyle w:val="Normal1"/>
        <w:spacing w:before="0" w:beforeAutospacing="0" w:after="0" w:afterAutospacing="0"/>
        <w:ind w:left="720" w:hanging="720"/>
        <w:rPr>
          <w:rStyle w:val="normalchar"/>
          <w:rFonts w:ascii="Arial" w:hAnsi="Arial" w:cs="Arial"/>
          <w:color w:val="000000"/>
        </w:rPr>
      </w:pPr>
    </w:p>
    <w:p w:rsidR="00C420DE" w:rsidRDefault="00C420DE" w:rsidP="00C420DE">
      <w:pPr>
        <w:pStyle w:val="Normal1"/>
        <w:spacing w:before="0" w:beforeAutospacing="0" w:after="0" w:afterAutospacing="0"/>
        <w:ind w:left="720" w:hanging="720"/>
        <w:rPr>
          <w:rStyle w:val="normalchar"/>
          <w:rFonts w:ascii="Arial" w:hAnsi="Arial" w:cs="Arial"/>
          <w:color w:val="000000"/>
        </w:rPr>
      </w:pPr>
      <w:r w:rsidRPr="00906206">
        <w:rPr>
          <w:rStyle w:val="normalchar"/>
          <w:rFonts w:ascii="Arial" w:hAnsi="Arial" w:cs="Arial"/>
          <w:color w:val="000000"/>
        </w:rPr>
        <w:t>We will achieve this by</w:t>
      </w:r>
      <w:r>
        <w:rPr>
          <w:rStyle w:val="normalchar"/>
          <w:rFonts w:ascii="Arial" w:hAnsi="Arial" w:cs="Arial"/>
          <w:color w:val="000000"/>
        </w:rPr>
        <w:t>:</w:t>
      </w:r>
    </w:p>
    <w:p w:rsidR="00C420DE" w:rsidRPr="00533494" w:rsidRDefault="00C420DE" w:rsidP="00C420DE">
      <w:pPr>
        <w:pStyle w:val="Normal1"/>
        <w:numPr>
          <w:ilvl w:val="0"/>
          <w:numId w:val="16"/>
        </w:numPr>
        <w:spacing w:before="0" w:beforeAutospacing="0" w:after="0" w:afterAutospacing="0"/>
        <w:rPr>
          <w:rStyle w:val="normalchar"/>
          <w:color w:val="000000"/>
          <w:sz w:val="27"/>
          <w:szCs w:val="27"/>
        </w:rPr>
      </w:pPr>
      <w:r>
        <w:rPr>
          <w:rFonts w:ascii="Arial" w:hAnsi="Arial" w:cs="Arial"/>
          <w:lang w:val="en-GB"/>
        </w:rPr>
        <w:t xml:space="preserve">DSVA survivors and perpetrators </w:t>
      </w:r>
      <w:r w:rsidRPr="0039276F">
        <w:rPr>
          <w:rFonts w:ascii="Arial" w:hAnsi="Arial" w:cs="Arial"/>
          <w:lang w:val="en-GB"/>
        </w:rPr>
        <w:t>to be recognised early so that survivors and their families can live well, be healthy and safe and</w:t>
      </w:r>
      <w:r>
        <w:rPr>
          <w:rFonts w:ascii="Arial" w:hAnsi="Arial" w:cs="Arial"/>
          <w:lang w:val="en-GB"/>
        </w:rPr>
        <w:t xml:space="preserve"> all </w:t>
      </w:r>
      <w:r w:rsidRPr="0039276F">
        <w:rPr>
          <w:rFonts w:ascii="Arial" w:hAnsi="Arial" w:cs="Arial"/>
          <w:lang w:val="en-GB"/>
        </w:rPr>
        <w:t>contribute effectively to the community within Nottingham City</w:t>
      </w:r>
    </w:p>
    <w:p w:rsidR="00C420DE" w:rsidRPr="00906206" w:rsidRDefault="00C420DE" w:rsidP="00C420DE">
      <w:pPr>
        <w:pStyle w:val="Normal1"/>
        <w:numPr>
          <w:ilvl w:val="0"/>
          <w:numId w:val="16"/>
        </w:numPr>
        <w:spacing w:before="0" w:beforeAutospacing="0" w:after="0" w:afterAutospacing="0"/>
        <w:rPr>
          <w:color w:val="000000"/>
          <w:sz w:val="27"/>
          <w:szCs w:val="27"/>
        </w:rPr>
      </w:pPr>
      <w:r w:rsidRPr="00906206">
        <w:rPr>
          <w:rStyle w:val="normalchar"/>
          <w:rFonts w:ascii="Arial" w:hAnsi="Arial" w:cs="Arial"/>
          <w:color w:val="000000"/>
        </w:rPr>
        <w:t xml:space="preserve">Increasing reporting year on year to the DSV Helpline so survivors can get support and advice earlier </w:t>
      </w:r>
    </w:p>
    <w:p w:rsidR="00C420DE" w:rsidRPr="00906206" w:rsidRDefault="00C420DE" w:rsidP="00C420DE">
      <w:pPr>
        <w:pStyle w:val="Normal1"/>
        <w:spacing w:before="0" w:beforeAutospacing="0" w:after="0" w:afterAutospacing="0"/>
        <w:ind w:left="1080" w:hanging="360"/>
        <w:rPr>
          <w:color w:val="000000"/>
        </w:rPr>
      </w:pPr>
      <w:r w:rsidRPr="00906206">
        <w:rPr>
          <w:rStyle w:val="normalchar"/>
          <w:rFonts w:ascii="Symbol" w:hAnsi="Symbol"/>
          <w:color w:val="000000"/>
        </w:rPr>
        <w:t></w:t>
      </w:r>
      <w:r w:rsidRPr="00906206">
        <w:rPr>
          <w:color w:val="000000"/>
          <w:sz w:val="27"/>
          <w:szCs w:val="27"/>
        </w:rPr>
        <w:t>    </w:t>
      </w:r>
      <w:proofErr w:type="gramStart"/>
      <w:r w:rsidRPr="00906206">
        <w:rPr>
          <w:rStyle w:val="normalchar"/>
          <w:rFonts w:ascii="Arial" w:hAnsi="Arial" w:cs="Arial"/>
          <w:color w:val="000000"/>
        </w:rPr>
        <w:t>Embedding</w:t>
      </w:r>
      <w:proofErr w:type="gramEnd"/>
      <w:r w:rsidRPr="00906206">
        <w:rPr>
          <w:rStyle w:val="normalchar"/>
          <w:rFonts w:ascii="Arial" w:hAnsi="Arial" w:cs="Arial"/>
          <w:color w:val="000000"/>
        </w:rPr>
        <w:t xml:space="preserve"> specialist practitioners in mainstream teams</w:t>
      </w:r>
      <w:r w:rsidRPr="00906206">
        <w:rPr>
          <w:rFonts w:ascii="Arial" w:hAnsi="Arial" w:cs="Arial"/>
          <w:color w:val="000000"/>
        </w:rPr>
        <w:t xml:space="preserve"> who will share and model good practice and ways of working to professionals  </w:t>
      </w:r>
    </w:p>
    <w:p w:rsidR="00C420DE" w:rsidRPr="00906206" w:rsidRDefault="00C420DE" w:rsidP="00C420DE">
      <w:pPr>
        <w:pStyle w:val="Normal1"/>
        <w:spacing w:before="0" w:beforeAutospacing="0" w:after="0" w:afterAutospacing="0"/>
        <w:ind w:left="1080" w:hanging="360"/>
        <w:rPr>
          <w:color w:val="000000"/>
          <w:sz w:val="27"/>
          <w:szCs w:val="27"/>
        </w:rPr>
      </w:pPr>
      <w:r w:rsidRPr="00906206">
        <w:rPr>
          <w:rStyle w:val="normalchar"/>
          <w:rFonts w:ascii="Symbol" w:hAnsi="Symbol"/>
          <w:color w:val="000000"/>
        </w:rPr>
        <w:t></w:t>
      </w:r>
      <w:r w:rsidRPr="00906206">
        <w:rPr>
          <w:color w:val="000000"/>
        </w:rPr>
        <w:t>    </w:t>
      </w:r>
      <w:r w:rsidRPr="00906206">
        <w:rPr>
          <w:rStyle w:val="normalchar"/>
          <w:rFonts w:ascii="Arial" w:hAnsi="Arial" w:cs="Arial"/>
          <w:color w:val="000000"/>
        </w:rPr>
        <w:t>Professionals’ assessments and work with survivors and their families to focus on incidents of abuse as part of wider patterns of coercive control</w:t>
      </w:r>
      <w:r w:rsidRPr="00906206">
        <w:rPr>
          <w:rStyle w:val="FootnoteReference"/>
          <w:rFonts w:ascii="Arial" w:hAnsi="Arial" w:cs="Arial"/>
          <w:color w:val="000000"/>
        </w:rPr>
        <w:footnoteReference w:id="8"/>
      </w:r>
      <w:r w:rsidRPr="00906206">
        <w:rPr>
          <w:rStyle w:val="normalchar"/>
          <w:rFonts w:ascii="Arial" w:hAnsi="Arial" w:cs="Arial"/>
          <w:color w:val="000000"/>
        </w:rPr>
        <w:t xml:space="preserve"> and abuse rather than isolated events </w:t>
      </w:r>
    </w:p>
    <w:p w:rsidR="00C420DE" w:rsidRDefault="00C420DE" w:rsidP="00C420DE">
      <w:pPr>
        <w:pStyle w:val="Normal1"/>
        <w:spacing w:before="0" w:beforeAutospacing="0" w:after="0" w:afterAutospacing="0"/>
        <w:ind w:left="1080" w:hanging="360"/>
        <w:rPr>
          <w:rStyle w:val="normalchar"/>
          <w:rFonts w:ascii="Arial" w:hAnsi="Arial" w:cs="Arial"/>
          <w:color w:val="000000"/>
        </w:rPr>
      </w:pPr>
      <w:r w:rsidRPr="00906206">
        <w:rPr>
          <w:rStyle w:val="normalchar"/>
          <w:rFonts w:ascii="Symbol" w:hAnsi="Symbol"/>
          <w:color w:val="000000"/>
        </w:rPr>
        <w:t></w:t>
      </w:r>
      <w:r w:rsidRPr="00906206">
        <w:rPr>
          <w:color w:val="000000"/>
          <w:sz w:val="27"/>
          <w:szCs w:val="27"/>
        </w:rPr>
        <w:t>    </w:t>
      </w:r>
      <w:proofErr w:type="gramStart"/>
      <w:r w:rsidRPr="00906206">
        <w:rPr>
          <w:rFonts w:ascii="Arial" w:hAnsi="Arial" w:cs="Arial"/>
          <w:color w:val="000000"/>
          <w:szCs w:val="27"/>
        </w:rPr>
        <w:t>Developing</w:t>
      </w:r>
      <w:proofErr w:type="gramEnd"/>
      <w:r w:rsidRPr="00906206">
        <w:rPr>
          <w:rFonts w:ascii="Arial" w:hAnsi="Arial" w:cs="Arial"/>
          <w:color w:val="000000"/>
          <w:szCs w:val="27"/>
        </w:rPr>
        <w:t xml:space="preserve"> appropriate responses for working with</w:t>
      </w:r>
      <w:r w:rsidRPr="00906206">
        <w:rPr>
          <w:rStyle w:val="normalchar"/>
          <w:rFonts w:ascii="Arial" w:hAnsi="Arial" w:cs="Arial"/>
          <w:color w:val="000000"/>
        </w:rPr>
        <w:t xml:space="preserve"> </w:t>
      </w:r>
      <w:r>
        <w:rPr>
          <w:rStyle w:val="normalchar"/>
          <w:rFonts w:ascii="Arial" w:hAnsi="Arial" w:cs="Arial"/>
          <w:color w:val="000000"/>
        </w:rPr>
        <w:t xml:space="preserve">serial, </w:t>
      </w:r>
      <w:r w:rsidRPr="00906206">
        <w:rPr>
          <w:rStyle w:val="normalchar"/>
          <w:rFonts w:ascii="Arial" w:hAnsi="Arial" w:cs="Arial"/>
          <w:color w:val="000000"/>
        </w:rPr>
        <w:t xml:space="preserve">enduring </w:t>
      </w:r>
      <w:r>
        <w:rPr>
          <w:rStyle w:val="normalchar"/>
          <w:rFonts w:ascii="Arial" w:hAnsi="Arial" w:cs="Arial"/>
          <w:color w:val="000000"/>
        </w:rPr>
        <w:t xml:space="preserve">and multiple </w:t>
      </w:r>
      <w:r w:rsidRPr="00906206">
        <w:rPr>
          <w:rStyle w:val="normalchar"/>
          <w:rFonts w:ascii="Arial" w:hAnsi="Arial" w:cs="Arial"/>
          <w:color w:val="000000"/>
        </w:rPr>
        <w:t xml:space="preserve">perpetrators and those who display emerging </w:t>
      </w:r>
      <w:r>
        <w:rPr>
          <w:rStyle w:val="normalchar"/>
          <w:rFonts w:ascii="Arial" w:hAnsi="Arial" w:cs="Arial"/>
          <w:color w:val="000000"/>
        </w:rPr>
        <w:t xml:space="preserve">concerning or </w:t>
      </w:r>
      <w:r w:rsidRPr="00906206">
        <w:rPr>
          <w:rStyle w:val="normalchar"/>
          <w:rFonts w:ascii="Arial" w:hAnsi="Arial" w:cs="Arial"/>
          <w:color w:val="000000"/>
        </w:rPr>
        <w:t>harmful behaviours</w:t>
      </w:r>
      <w:r>
        <w:rPr>
          <w:rStyle w:val="normalchar"/>
          <w:rFonts w:ascii="Arial" w:hAnsi="Arial" w:cs="Arial"/>
          <w:color w:val="000000"/>
        </w:rPr>
        <w:t>.</w:t>
      </w:r>
    </w:p>
    <w:p w:rsidR="00C420DE" w:rsidRDefault="00C420DE" w:rsidP="00C420DE">
      <w:pPr>
        <w:pStyle w:val="Normal1"/>
        <w:spacing w:before="0" w:beforeAutospacing="0" w:after="0" w:afterAutospacing="0"/>
        <w:ind w:left="1080" w:hanging="360"/>
        <w:rPr>
          <w:rStyle w:val="normalchar"/>
          <w:rFonts w:ascii="Arial" w:hAnsi="Arial" w:cs="Arial"/>
          <w:color w:val="000000"/>
        </w:rPr>
      </w:pPr>
    </w:p>
    <w:p w:rsidR="00C420DE" w:rsidRPr="008C3ED8" w:rsidRDefault="00C420DE" w:rsidP="00C420DE">
      <w:pPr>
        <w:spacing w:after="0"/>
        <w:jc w:val="both"/>
        <w:rPr>
          <w:rFonts w:ascii="Arial" w:eastAsia="Times New Roman" w:hAnsi="Arial" w:cs="Arial"/>
          <w:color w:val="000000"/>
          <w:sz w:val="24"/>
          <w:szCs w:val="24"/>
        </w:rPr>
      </w:pPr>
      <w:r w:rsidRPr="008C3ED8">
        <w:rPr>
          <w:rFonts w:ascii="Arial" w:eastAsia="Times New Roman" w:hAnsi="Arial" w:cs="Arial"/>
          <w:color w:val="000000"/>
          <w:sz w:val="24"/>
          <w:szCs w:val="24"/>
        </w:rPr>
        <w:t>These aims will be developed into objectives that will be monitored in an action plan.</w:t>
      </w:r>
    </w:p>
    <w:p w:rsidR="00FE34A3" w:rsidRDefault="00FE34A3" w:rsidP="00FE34A3">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The financial pressures across the public sector present an opportunity for further integration to make better use of resources across specialist DSV and mainstream </w:t>
      </w:r>
      <w:proofErr w:type="gramStart"/>
      <w:r>
        <w:rPr>
          <w:rFonts w:ascii="Arial" w:eastAsia="Times New Roman" w:hAnsi="Arial" w:cs="Arial"/>
          <w:color w:val="000000"/>
          <w:sz w:val="24"/>
          <w:szCs w:val="24"/>
        </w:rPr>
        <w:t>services</w:t>
      </w:r>
      <w:proofErr w:type="gramEnd"/>
      <w:r>
        <w:rPr>
          <w:rFonts w:ascii="Arial" w:eastAsia="Times New Roman" w:hAnsi="Arial" w:cs="Arial"/>
          <w:color w:val="000000"/>
          <w:sz w:val="24"/>
          <w:szCs w:val="24"/>
        </w:rPr>
        <w:t>.</w:t>
      </w:r>
    </w:p>
    <w:p w:rsidR="00FE34A3" w:rsidRDefault="00FE34A3" w:rsidP="004D6F18">
      <w:pPr>
        <w:spacing w:after="0"/>
        <w:jc w:val="both"/>
        <w:rPr>
          <w:rFonts w:ascii="Arial" w:eastAsia="Times New Roman" w:hAnsi="Arial" w:cs="Arial"/>
          <w:color w:val="000000"/>
          <w:sz w:val="24"/>
          <w:szCs w:val="24"/>
        </w:rPr>
      </w:pPr>
    </w:p>
    <w:p w:rsidR="005F6BBF" w:rsidRPr="008C3ED8" w:rsidRDefault="005F6BBF" w:rsidP="004D6F18">
      <w:pPr>
        <w:spacing w:after="0"/>
        <w:jc w:val="both"/>
        <w:rPr>
          <w:rFonts w:ascii="Arial" w:eastAsia="Times New Roman" w:hAnsi="Arial" w:cs="Arial"/>
          <w:color w:val="000000"/>
          <w:sz w:val="24"/>
          <w:szCs w:val="24"/>
        </w:rPr>
      </w:pPr>
      <w:r w:rsidRPr="008C3ED8">
        <w:rPr>
          <w:rFonts w:ascii="Arial" w:eastAsia="Times New Roman" w:hAnsi="Arial" w:cs="Arial"/>
          <w:color w:val="000000"/>
          <w:sz w:val="24"/>
          <w:szCs w:val="24"/>
        </w:rPr>
        <w:t>The table below outlines how the new strategy will build on the work so far within Nottingham City.</w:t>
      </w:r>
    </w:p>
    <w:p w:rsidR="00B77488" w:rsidRPr="00B77488" w:rsidRDefault="00B77488" w:rsidP="004D6F18">
      <w:pPr>
        <w:spacing w:after="0"/>
        <w:jc w:val="both"/>
        <w:rPr>
          <w:rFonts w:ascii="Arial" w:hAnsi="Arial" w:cs="Arial"/>
          <w:b/>
          <w:bCs/>
          <w:sz w:val="24"/>
          <w:szCs w:val="24"/>
          <w:lang w:val="en-GB"/>
        </w:rPr>
      </w:pPr>
    </w:p>
    <w:tbl>
      <w:tblPr>
        <w:tblStyle w:val="TableGrid"/>
        <w:tblW w:w="0" w:type="auto"/>
        <w:tblLook w:val="04A0" w:firstRow="1" w:lastRow="0" w:firstColumn="1" w:lastColumn="0" w:noHBand="0" w:noVBand="1"/>
      </w:tblPr>
      <w:tblGrid>
        <w:gridCol w:w="4788"/>
        <w:gridCol w:w="4788"/>
      </w:tblGrid>
      <w:tr w:rsidR="00904FBD" w:rsidTr="005F6BBF">
        <w:trPr>
          <w:tblHeader/>
        </w:trPr>
        <w:tc>
          <w:tcPr>
            <w:tcW w:w="4788" w:type="dxa"/>
          </w:tcPr>
          <w:p w:rsidR="00904FBD" w:rsidRPr="000B4022" w:rsidRDefault="00904FBD" w:rsidP="004D6F18">
            <w:pPr>
              <w:spacing w:after="0"/>
              <w:jc w:val="both"/>
              <w:rPr>
                <w:rFonts w:ascii="Arial" w:hAnsi="Arial" w:cs="Arial"/>
                <w:b/>
                <w:bCs/>
                <w:sz w:val="24"/>
                <w:szCs w:val="24"/>
                <w:lang w:val="en-GB"/>
              </w:rPr>
            </w:pPr>
            <w:r w:rsidRPr="000B4022">
              <w:rPr>
                <w:rFonts w:ascii="Arial" w:hAnsi="Arial" w:cs="Arial"/>
                <w:b/>
                <w:bCs/>
                <w:sz w:val="24"/>
                <w:szCs w:val="24"/>
                <w:lang w:val="en-GB"/>
              </w:rPr>
              <w:t>Previous strategy</w:t>
            </w:r>
            <w:r w:rsidR="00692D71">
              <w:rPr>
                <w:rFonts w:ascii="Arial" w:hAnsi="Arial" w:cs="Arial"/>
                <w:b/>
                <w:bCs/>
                <w:sz w:val="24"/>
                <w:szCs w:val="24"/>
                <w:lang w:val="en-GB"/>
              </w:rPr>
              <w:t xml:space="preserve"> – what has been achieved so far?</w:t>
            </w:r>
          </w:p>
        </w:tc>
        <w:tc>
          <w:tcPr>
            <w:tcW w:w="4788" w:type="dxa"/>
          </w:tcPr>
          <w:p w:rsidR="00904FBD" w:rsidRPr="000B4022" w:rsidRDefault="00B77488" w:rsidP="004D6F18">
            <w:pPr>
              <w:spacing w:after="0"/>
              <w:jc w:val="both"/>
              <w:rPr>
                <w:rFonts w:ascii="Arial" w:hAnsi="Arial" w:cs="Arial"/>
                <w:b/>
                <w:bCs/>
                <w:sz w:val="24"/>
                <w:szCs w:val="24"/>
                <w:lang w:val="en-GB"/>
              </w:rPr>
            </w:pPr>
            <w:r>
              <w:rPr>
                <w:rFonts w:ascii="Arial" w:hAnsi="Arial" w:cs="Arial"/>
                <w:b/>
                <w:bCs/>
                <w:sz w:val="24"/>
                <w:szCs w:val="24"/>
                <w:lang w:val="en-GB"/>
              </w:rPr>
              <w:t>New strategy 2015</w:t>
            </w:r>
            <w:r w:rsidR="00692D71">
              <w:rPr>
                <w:rFonts w:ascii="Arial" w:hAnsi="Arial" w:cs="Arial"/>
                <w:b/>
                <w:bCs/>
                <w:sz w:val="24"/>
                <w:szCs w:val="24"/>
                <w:lang w:val="en-GB"/>
              </w:rPr>
              <w:t xml:space="preserve"> – how will we build on the work to date?</w:t>
            </w:r>
          </w:p>
        </w:tc>
      </w:tr>
      <w:tr w:rsidR="00904FBD" w:rsidTr="00904FBD">
        <w:tc>
          <w:tcPr>
            <w:tcW w:w="4788" w:type="dxa"/>
          </w:tcPr>
          <w:p w:rsidR="00904FBD" w:rsidRPr="00904FBD" w:rsidRDefault="005600A2" w:rsidP="004D6F18">
            <w:pPr>
              <w:spacing w:after="0"/>
              <w:jc w:val="both"/>
              <w:rPr>
                <w:rFonts w:ascii="Arial" w:hAnsi="Arial" w:cs="Arial"/>
                <w:bCs/>
                <w:sz w:val="24"/>
                <w:szCs w:val="24"/>
                <w:lang w:val="en-GB"/>
              </w:rPr>
            </w:pPr>
            <w:r>
              <w:rPr>
                <w:rFonts w:ascii="Arial" w:hAnsi="Arial" w:cs="Arial"/>
                <w:bCs/>
                <w:sz w:val="24"/>
                <w:szCs w:val="24"/>
                <w:lang w:val="en-GB"/>
              </w:rPr>
              <w:t>I</w:t>
            </w:r>
            <w:r w:rsidR="00904FBD">
              <w:rPr>
                <w:rFonts w:ascii="Arial" w:hAnsi="Arial" w:cs="Arial"/>
                <w:bCs/>
                <w:sz w:val="24"/>
                <w:szCs w:val="24"/>
                <w:lang w:val="en-GB"/>
              </w:rPr>
              <w:t>ncrease</w:t>
            </w:r>
            <w:r>
              <w:rPr>
                <w:rFonts w:ascii="Arial" w:hAnsi="Arial" w:cs="Arial"/>
                <w:bCs/>
                <w:sz w:val="24"/>
                <w:szCs w:val="24"/>
                <w:lang w:val="en-GB"/>
              </w:rPr>
              <w:t>d</w:t>
            </w:r>
            <w:r w:rsidR="00904FBD">
              <w:rPr>
                <w:rFonts w:ascii="Arial" w:hAnsi="Arial" w:cs="Arial"/>
                <w:bCs/>
                <w:sz w:val="24"/>
                <w:szCs w:val="24"/>
                <w:lang w:val="en-GB"/>
              </w:rPr>
              <w:t xml:space="preserve"> reporting</w:t>
            </w:r>
          </w:p>
        </w:tc>
        <w:tc>
          <w:tcPr>
            <w:tcW w:w="4788" w:type="dxa"/>
          </w:tcPr>
          <w:p w:rsidR="00904FBD" w:rsidRDefault="00904FBD" w:rsidP="004D6F18">
            <w:pPr>
              <w:spacing w:after="0"/>
              <w:jc w:val="both"/>
              <w:rPr>
                <w:rFonts w:ascii="Arial" w:hAnsi="Arial"/>
                <w:sz w:val="24"/>
                <w:szCs w:val="24"/>
              </w:rPr>
            </w:pPr>
            <w:r>
              <w:rPr>
                <w:rFonts w:ascii="Arial" w:hAnsi="Arial"/>
                <w:sz w:val="24"/>
                <w:szCs w:val="24"/>
              </w:rPr>
              <w:t>Work to increase reporting to the free phone 24hour DSVA helpline / screening</w:t>
            </w:r>
            <w:r w:rsidR="005600A2">
              <w:rPr>
                <w:rFonts w:ascii="Arial" w:hAnsi="Arial"/>
                <w:sz w:val="24"/>
                <w:szCs w:val="24"/>
              </w:rPr>
              <w:t xml:space="preserve"> (reporting to Police as appropriate</w:t>
            </w:r>
            <w:r w:rsidR="00F377F7">
              <w:rPr>
                <w:rFonts w:ascii="Arial" w:hAnsi="Arial"/>
                <w:sz w:val="24"/>
                <w:szCs w:val="24"/>
              </w:rPr>
              <w:t xml:space="preserve"> when there is a risk of harm</w:t>
            </w:r>
            <w:r w:rsidR="005600A2">
              <w:rPr>
                <w:rFonts w:ascii="Arial" w:hAnsi="Arial"/>
                <w:sz w:val="24"/>
                <w:szCs w:val="24"/>
              </w:rPr>
              <w:t>)</w:t>
            </w:r>
            <w:r w:rsidR="00FE34A3">
              <w:rPr>
                <w:rFonts w:ascii="Arial" w:hAnsi="Arial"/>
                <w:sz w:val="24"/>
                <w:szCs w:val="24"/>
              </w:rPr>
              <w:t>.</w:t>
            </w:r>
          </w:p>
          <w:p w:rsidR="00FE34A3" w:rsidRPr="00FE34A3" w:rsidRDefault="00FE34A3" w:rsidP="004D6F18">
            <w:pPr>
              <w:spacing w:after="0"/>
              <w:jc w:val="both"/>
              <w:rPr>
                <w:rFonts w:ascii="Arial" w:hAnsi="Arial"/>
                <w:sz w:val="24"/>
                <w:szCs w:val="24"/>
              </w:rPr>
            </w:pPr>
          </w:p>
        </w:tc>
      </w:tr>
      <w:tr w:rsidR="00904FBD" w:rsidTr="00904FBD">
        <w:tc>
          <w:tcPr>
            <w:tcW w:w="4788" w:type="dxa"/>
          </w:tcPr>
          <w:p w:rsidR="004D0D12" w:rsidRDefault="004D0D12" w:rsidP="004D6F18">
            <w:pPr>
              <w:spacing w:after="0"/>
              <w:jc w:val="both"/>
              <w:rPr>
                <w:rFonts w:ascii="Arial" w:hAnsi="Arial"/>
                <w:sz w:val="24"/>
                <w:szCs w:val="24"/>
              </w:rPr>
            </w:pPr>
            <w:r>
              <w:rPr>
                <w:rFonts w:ascii="Arial" w:hAnsi="Arial"/>
                <w:sz w:val="24"/>
                <w:szCs w:val="24"/>
              </w:rPr>
              <w:t>Work to reduce to number of repeat survivors experiencing DSVA</w:t>
            </w:r>
          </w:p>
          <w:p w:rsidR="00904FBD" w:rsidRPr="00904FBD" w:rsidRDefault="00904FBD" w:rsidP="004D6F18">
            <w:pPr>
              <w:spacing w:after="0"/>
              <w:jc w:val="both"/>
              <w:rPr>
                <w:rFonts w:ascii="Arial" w:hAnsi="Arial" w:cs="Arial"/>
                <w:bCs/>
                <w:sz w:val="24"/>
                <w:szCs w:val="24"/>
                <w:lang w:val="en-GB"/>
              </w:rPr>
            </w:pPr>
          </w:p>
        </w:tc>
        <w:tc>
          <w:tcPr>
            <w:tcW w:w="4788" w:type="dxa"/>
          </w:tcPr>
          <w:p w:rsidR="00904FBD" w:rsidRDefault="004D0D12" w:rsidP="004D6F18">
            <w:pPr>
              <w:spacing w:after="0"/>
              <w:jc w:val="both"/>
              <w:rPr>
                <w:rFonts w:ascii="Arial" w:hAnsi="Arial"/>
                <w:sz w:val="24"/>
                <w:szCs w:val="24"/>
              </w:rPr>
            </w:pPr>
            <w:r>
              <w:rPr>
                <w:rFonts w:ascii="Arial" w:hAnsi="Arial"/>
                <w:sz w:val="24"/>
                <w:szCs w:val="24"/>
              </w:rPr>
              <w:t>Continue w</w:t>
            </w:r>
            <w:r w:rsidR="00904FBD">
              <w:rPr>
                <w:rFonts w:ascii="Arial" w:hAnsi="Arial"/>
                <w:sz w:val="24"/>
                <w:szCs w:val="24"/>
              </w:rPr>
              <w:t>ork to reduce to number of repeat survivors experiencing DSVA</w:t>
            </w:r>
            <w:r w:rsidR="00C148A0">
              <w:rPr>
                <w:rFonts w:ascii="Arial" w:hAnsi="Arial"/>
                <w:sz w:val="24"/>
                <w:szCs w:val="24"/>
              </w:rPr>
              <w:t xml:space="preserve"> by encouraging earlier reporting to the DSV 24 hour Helpline and co-locating specialist workers in non-specialist services creating confident practitioners able to respond to DSV. These ways of working mean that we can reach people earlier</w:t>
            </w:r>
            <w:r w:rsidR="00ED7262">
              <w:rPr>
                <w:rFonts w:ascii="Arial" w:hAnsi="Arial"/>
                <w:sz w:val="24"/>
                <w:szCs w:val="24"/>
              </w:rPr>
              <w:t xml:space="preserve"> and reduce the harm DSV causes.</w:t>
            </w:r>
          </w:p>
          <w:p w:rsidR="00FE34A3" w:rsidRPr="00FE34A3" w:rsidRDefault="00FE34A3" w:rsidP="004D6F18">
            <w:pPr>
              <w:spacing w:after="0"/>
              <w:jc w:val="both"/>
              <w:rPr>
                <w:rFonts w:ascii="Arial" w:hAnsi="Arial"/>
                <w:sz w:val="24"/>
                <w:szCs w:val="24"/>
              </w:rPr>
            </w:pPr>
          </w:p>
        </w:tc>
      </w:tr>
      <w:tr w:rsidR="00BF3BF3" w:rsidTr="00904FBD">
        <w:tc>
          <w:tcPr>
            <w:tcW w:w="4788" w:type="dxa"/>
          </w:tcPr>
          <w:p w:rsidR="00BF3BF3" w:rsidRDefault="00BF3BF3" w:rsidP="004D6F18">
            <w:pPr>
              <w:spacing w:after="0"/>
              <w:jc w:val="both"/>
              <w:rPr>
                <w:rFonts w:ascii="Arial" w:hAnsi="Arial"/>
                <w:sz w:val="24"/>
                <w:szCs w:val="24"/>
              </w:rPr>
            </w:pPr>
            <w:r>
              <w:rPr>
                <w:rFonts w:ascii="Arial" w:hAnsi="Arial"/>
                <w:sz w:val="24"/>
                <w:szCs w:val="24"/>
              </w:rPr>
              <w:t>Support early intervention services and approaches</w:t>
            </w:r>
          </w:p>
        </w:tc>
        <w:tc>
          <w:tcPr>
            <w:tcW w:w="4788" w:type="dxa"/>
          </w:tcPr>
          <w:p w:rsidR="00FA201E" w:rsidRDefault="00BF3BF3" w:rsidP="004D6F18">
            <w:pPr>
              <w:spacing w:after="0"/>
              <w:jc w:val="both"/>
              <w:rPr>
                <w:rFonts w:ascii="Arial" w:hAnsi="Arial"/>
                <w:sz w:val="24"/>
                <w:szCs w:val="24"/>
              </w:rPr>
            </w:pPr>
            <w:r>
              <w:rPr>
                <w:rFonts w:ascii="Arial" w:hAnsi="Arial"/>
                <w:sz w:val="24"/>
                <w:szCs w:val="24"/>
              </w:rPr>
              <w:t xml:space="preserve">Continue to support early intervention services and approaches and </w:t>
            </w:r>
            <w:r w:rsidR="00FA201E">
              <w:rPr>
                <w:rFonts w:ascii="Arial" w:hAnsi="Arial"/>
                <w:sz w:val="24"/>
                <w:szCs w:val="24"/>
              </w:rPr>
              <w:t>implement learning</w:t>
            </w:r>
            <w:r>
              <w:rPr>
                <w:rFonts w:ascii="Arial" w:hAnsi="Arial"/>
                <w:sz w:val="24"/>
                <w:szCs w:val="24"/>
              </w:rPr>
              <w:t xml:space="preserve"> from practice to inform future commissioning and development of provision</w:t>
            </w:r>
            <w:r w:rsidR="00ED7262">
              <w:rPr>
                <w:rFonts w:ascii="Arial" w:hAnsi="Arial"/>
                <w:sz w:val="24"/>
                <w:szCs w:val="24"/>
              </w:rPr>
              <w:t>. This involves expanding the work undertaken in primary and secondary schools with children and young people to learn about healthy and equal relationships and working with communities to raise awareness of abuse and the harm it causes.</w:t>
            </w:r>
          </w:p>
          <w:p w:rsidR="00FE34A3" w:rsidRDefault="00FE34A3" w:rsidP="004D6F18">
            <w:pPr>
              <w:spacing w:after="0"/>
              <w:jc w:val="both"/>
              <w:rPr>
                <w:rFonts w:ascii="Arial" w:hAnsi="Arial"/>
                <w:sz w:val="24"/>
                <w:szCs w:val="24"/>
              </w:rPr>
            </w:pPr>
          </w:p>
        </w:tc>
      </w:tr>
      <w:tr w:rsidR="00904FBD" w:rsidTr="00904FBD">
        <w:tc>
          <w:tcPr>
            <w:tcW w:w="4788" w:type="dxa"/>
          </w:tcPr>
          <w:p w:rsidR="00904FBD" w:rsidRPr="00904FBD" w:rsidRDefault="00904FBD" w:rsidP="004D6F18">
            <w:pPr>
              <w:spacing w:after="0"/>
              <w:jc w:val="both"/>
              <w:rPr>
                <w:rFonts w:ascii="Arial" w:hAnsi="Arial" w:cs="Arial"/>
                <w:bCs/>
                <w:sz w:val="24"/>
                <w:szCs w:val="24"/>
                <w:lang w:val="en-GB"/>
              </w:rPr>
            </w:pPr>
            <w:r>
              <w:rPr>
                <w:rFonts w:ascii="Arial" w:hAnsi="Arial"/>
                <w:sz w:val="24"/>
                <w:szCs w:val="24"/>
              </w:rPr>
              <w:t>Work with survivors, their families and perpetrators to reduce the impact of domestic violence and abuse</w:t>
            </w:r>
          </w:p>
        </w:tc>
        <w:tc>
          <w:tcPr>
            <w:tcW w:w="4788" w:type="dxa"/>
          </w:tcPr>
          <w:p w:rsidR="00904FBD" w:rsidRDefault="00904FBD" w:rsidP="004D6F18">
            <w:pPr>
              <w:spacing w:after="0"/>
              <w:jc w:val="both"/>
              <w:rPr>
                <w:rFonts w:ascii="Arial" w:hAnsi="Arial"/>
                <w:sz w:val="24"/>
                <w:szCs w:val="24"/>
              </w:rPr>
            </w:pPr>
            <w:r>
              <w:rPr>
                <w:rFonts w:ascii="Arial" w:hAnsi="Arial"/>
                <w:sz w:val="24"/>
                <w:szCs w:val="24"/>
              </w:rPr>
              <w:t>Continue to work with survivors, their families and perpetrators to reduce the impact of domestic violence and abuse</w:t>
            </w:r>
            <w:r w:rsidR="00ED7262">
              <w:rPr>
                <w:rFonts w:ascii="Arial" w:hAnsi="Arial"/>
                <w:sz w:val="24"/>
                <w:szCs w:val="24"/>
              </w:rPr>
              <w:t xml:space="preserve"> by supporting staff to undertake good risk </w:t>
            </w:r>
            <w:r w:rsidR="00ED7262">
              <w:rPr>
                <w:rFonts w:ascii="Arial" w:hAnsi="Arial"/>
                <w:sz w:val="24"/>
                <w:szCs w:val="24"/>
              </w:rPr>
              <w:lastRenderedPageBreak/>
              <w:t>assessments and safety plans and developing a wider range of responses to working with perpetrators.</w:t>
            </w:r>
          </w:p>
          <w:p w:rsidR="00FE34A3" w:rsidRPr="00FE34A3" w:rsidRDefault="00FE34A3" w:rsidP="004D6F18">
            <w:pPr>
              <w:spacing w:after="0"/>
              <w:jc w:val="both"/>
              <w:rPr>
                <w:rFonts w:ascii="Arial" w:hAnsi="Arial"/>
                <w:sz w:val="24"/>
                <w:szCs w:val="24"/>
              </w:rPr>
            </w:pPr>
          </w:p>
        </w:tc>
      </w:tr>
      <w:tr w:rsidR="00904FBD" w:rsidTr="00904FBD">
        <w:tc>
          <w:tcPr>
            <w:tcW w:w="4788" w:type="dxa"/>
          </w:tcPr>
          <w:p w:rsidR="00904FBD" w:rsidRPr="00904FBD" w:rsidRDefault="00904FBD" w:rsidP="004D6F18">
            <w:pPr>
              <w:spacing w:after="0"/>
              <w:jc w:val="both"/>
              <w:rPr>
                <w:rFonts w:ascii="Arial" w:hAnsi="Arial" w:cs="Arial"/>
                <w:bCs/>
                <w:sz w:val="24"/>
                <w:szCs w:val="24"/>
                <w:lang w:val="en-GB"/>
              </w:rPr>
            </w:pPr>
            <w:r>
              <w:rPr>
                <w:rFonts w:ascii="Arial" w:hAnsi="Arial" w:cs="Arial"/>
                <w:bCs/>
                <w:sz w:val="24"/>
                <w:szCs w:val="24"/>
                <w:lang w:val="en-GB"/>
              </w:rPr>
              <w:lastRenderedPageBreak/>
              <w:t>Encourage innovation and the development of appropriate services across the city</w:t>
            </w:r>
          </w:p>
        </w:tc>
        <w:tc>
          <w:tcPr>
            <w:tcW w:w="4788" w:type="dxa"/>
          </w:tcPr>
          <w:p w:rsidR="00904FBD" w:rsidRDefault="00904FBD" w:rsidP="004D6F18">
            <w:pPr>
              <w:spacing w:after="0"/>
              <w:jc w:val="both"/>
              <w:rPr>
                <w:rFonts w:ascii="Arial" w:hAnsi="Arial"/>
                <w:sz w:val="24"/>
                <w:szCs w:val="24"/>
              </w:rPr>
            </w:pPr>
            <w:r>
              <w:rPr>
                <w:rFonts w:ascii="Arial" w:hAnsi="Arial"/>
                <w:sz w:val="24"/>
                <w:szCs w:val="24"/>
              </w:rPr>
              <w:t>Continue to encourage innovation and the development of appropriate services across the city</w:t>
            </w:r>
            <w:r w:rsidR="00ED7262">
              <w:rPr>
                <w:rFonts w:ascii="Arial" w:hAnsi="Arial"/>
                <w:sz w:val="24"/>
                <w:szCs w:val="24"/>
              </w:rPr>
              <w:t>. This includes embedding specialist staff in non-specialist DSV services. Identifying and respond</w:t>
            </w:r>
            <w:r w:rsidR="00B77488">
              <w:rPr>
                <w:rFonts w:ascii="Arial" w:hAnsi="Arial"/>
                <w:sz w:val="24"/>
                <w:szCs w:val="24"/>
              </w:rPr>
              <w:t xml:space="preserve">ing to emerging issues such as the recent provision of a </w:t>
            </w:r>
            <w:r w:rsidR="00837E42">
              <w:rPr>
                <w:rFonts w:ascii="Arial" w:hAnsi="Arial"/>
                <w:sz w:val="24"/>
                <w:szCs w:val="24"/>
              </w:rPr>
              <w:t>m</w:t>
            </w:r>
            <w:r w:rsidR="00ED7262">
              <w:rPr>
                <w:rFonts w:ascii="Arial" w:hAnsi="Arial"/>
                <w:sz w:val="24"/>
                <w:szCs w:val="24"/>
              </w:rPr>
              <w:t>idwife who works with survivors of FGM (Female Genital Mutilation)</w:t>
            </w:r>
            <w:r w:rsidR="00837E42">
              <w:rPr>
                <w:rFonts w:ascii="Arial" w:hAnsi="Arial"/>
                <w:sz w:val="24"/>
                <w:szCs w:val="24"/>
              </w:rPr>
              <w:t>.</w:t>
            </w:r>
          </w:p>
          <w:p w:rsidR="00FE34A3" w:rsidRPr="00FE34A3" w:rsidRDefault="00FE34A3" w:rsidP="004D6F18">
            <w:pPr>
              <w:spacing w:after="0"/>
              <w:jc w:val="both"/>
              <w:rPr>
                <w:rFonts w:ascii="Arial" w:hAnsi="Arial"/>
                <w:sz w:val="24"/>
                <w:szCs w:val="24"/>
              </w:rPr>
            </w:pPr>
          </w:p>
        </w:tc>
      </w:tr>
      <w:tr w:rsidR="00904FBD" w:rsidTr="00904FBD">
        <w:tc>
          <w:tcPr>
            <w:tcW w:w="4788" w:type="dxa"/>
          </w:tcPr>
          <w:p w:rsidR="00904FBD" w:rsidRPr="00904FBD" w:rsidRDefault="00904FBD" w:rsidP="004D6F18">
            <w:pPr>
              <w:spacing w:after="0"/>
              <w:jc w:val="both"/>
              <w:rPr>
                <w:rFonts w:ascii="Arial" w:hAnsi="Arial" w:cs="Arial"/>
                <w:bCs/>
                <w:sz w:val="24"/>
                <w:szCs w:val="24"/>
                <w:lang w:val="en-GB"/>
              </w:rPr>
            </w:pPr>
            <w:r>
              <w:rPr>
                <w:rFonts w:ascii="Arial" w:hAnsi="Arial" w:cs="Arial"/>
                <w:bCs/>
                <w:sz w:val="24"/>
                <w:szCs w:val="24"/>
                <w:lang w:val="en-GB"/>
              </w:rPr>
              <w:t xml:space="preserve">Staff </w:t>
            </w:r>
            <w:r w:rsidR="004D0D12">
              <w:rPr>
                <w:rFonts w:ascii="Arial" w:hAnsi="Arial" w:cs="Arial"/>
                <w:bCs/>
                <w:sz w:val="24"/>
                <w:szCs w:val="24"/>
                <w:lang w:val="en-GB"/>
              </w:rPr>
              <w:t xml:space="preserve">trained across partner agencies </w:t>
            </w:r>
            <w:r>
              <w:rPr>
                <w:rFonts w:ascii="Arial" w:hAnsi="Arial" w:cs="Arial"/>
                <w:bCs/>
                <w:sz w:val="24"/>
                <w:szCs w:val="24"/>
                <w:lang w:val="en-GB"/>
              </w:rPr>
              <w:t>to recognise factors and incidents and assess risk</w:t>
            </w:r>
            <w:r w:rsidR="004D0D12">
              <w:rPr>
                <w:rFonts w:ascii="Arial" w:hAnsi="Arial" w:cs="Arial"/>
                <w:bCs/>
                <w:sz w:val="24"/>
                <w:szCs w:val="24"/>
                <w:lang w:val="en-GB"/>
              </w:rPr>
              <w:t xml:space="preserve"> accordingly.</w:t>
            </w:r>
          </w:p>
        </w:tc>
        <w:tc>
          <w:tcPr>
            <w:tcW w:w="4788" w:type="dxa"/>
          </w:tcPr>
          <w:p w:rsidR="00904FBD" w:rsidRDefault="00904FBD" w:rsidP="004D6F18">
            <w:pPr>
              <w:spacing w:after="0"/>
              <w:jc w:val="both"/>
              <w:rPr>
                <w:rFonts w:ascii="Arial" w:hAnsi="Arial"/>
                <w:sz w:val="24"/>
                <w:szCs w:val="24"/>
              </w:rPr>
            </w:pPr>
            <w:r>
              <w:rPr>
                <w:rFonts w:ascii="Arial" w:hAnsi="Arial"/>
                <w:sz w:val="24"/>
                <w:szCs w:val="24"/>
              </w:rPr>
              <w:t>Recognise the significance of coercive control as a feature when assessing risk and accessing appropriate support – training / policy and pro</w:t>
            </w:r>
            <w:r w:rsidR="00837E42">
              <w:rPr>
                <w:rFonts w:ascii="Arial" w:hAnsi="Arial"/>
                <w:sz w:val="24"/>
                <w:szCs w:val="24"/>
              </w:rPr>
              <w:t xml:space="preserve">cedures – DART, Police, Health and </w:t>
            </w:r>
            <w:r>
              <w:rPr>
                <w:rFonts w:ascii="Arial" w:hAnsi="Arial"/>
                <w:sz w:val="24"/>
                <w:szCs w:val="24"/>
              </w:rPr>
              <w:t>Social Care</w:t>
            </w:r>
            <w:r w:rsidR="00837E42">
              <w:rPr>
                <w:rFonts w:ascii="Arial" w:hAnsi="Arial"/>
                <w:sz w:val="24"/>
                <w:szCs w:val="24"/>
              </w:rPr>
              <w:t>.</w:t>
            </w:r>
          </w:p>
          <w:p w:rsidR="00FE34A3" w:rsidRPr="00FE34A3" w:rsidRDefault="00FE34A3" w:rsidP="004D6F18">
            <w:pPr>
              <w:spacing w:after="0"/>
              <w:jc w:val="both"/>
              <w:rPr>
                <w:rFonts w:ascii="Arial" w:hAnsi="Arial"/>
                <w:sz w:val="24"/>
                <w:szCs w:val="24"/>
              </w:rPr>
            </w:pPr>
          </w:p>
        </w:tc>
      </w:tr>
      <w:tr w:rsidR="00904FBD" w:rsidTr="00904FBD">
        <w:tc>
          <w:tcPr>
            <w:tcW w:w="4788" w:type="dxa"/>
          </w:tcPr>
          <w:p w:rsidR="00904FBD" w:rsidRPr="00904FBD" w:rsidRDefault="004D0D12" w:rsidP="004D6F18">
            <w:pPr>
              <w:spacing w:after="0"/>
              <w:jc w:val="both"/>
              <w:rPr>
                <w:rFonts w:ascii="Arial" w:hAnsi="Arial" w:cs="Arial"/>
                <w:bCs/>
                <w:sz w:val="24"/>
                <w:szCs w:val="24"/>
                <w:lang w:val="en-GB"/>
              </w:rPr>
            </w:pPr>
            <w:r>
              <w:rPr>
                <w:rFonts w:ascii="Arial" w:hAnsi="Arial" w:cs="Arial"/>
                <w:bCs/>
                <w:sz w:val="24"/>
                <w:szCs w:val="24"/>
                <w:lang w:val="en-GB"/>
              </w:rPr>
              <w:t>Work to ensure that high risk is supported and managed</w:t>
            </w:r>
          </w:p>
        </w:tc>
        <w:tc>
          <w:tcPr>
            <w:tcW w:w="4788" w:type="dxa"/>
          </w:tcPr>
          <w:p w:rsidR="00723C1E" w:rsidRDefault="004D0D12" w:rsidP="00723C1E">
            <w:pPr>
              <w:spacing w:after="0"/>
              <w:jc w:val="both"/>
              <w:rPr>
                <w:rFonts w:ascii="Arial" w:hAnsi="Arial"/>
                <w:sz w:val="24"/>
                <w:szCs w:val="24"/>
              </w:rPr>
            </w:pPr>
            <w:r>
              <w:rPr>
                <w:rFonts w:ascii="Arial" w:hAnsi="Arial"/>
                <w:sz w:val="24"/>
                <w:szCs w:val="24"/>
              </w:rPr>
              <w:t>Continue to ensure that high risk</w:t>
            </w:r>
            <w:r w:rsidR="00723C1E">
              <w:rPr>
                <w:rFonts w:ascii="Arial" w:hAnsi="Arial"/>
                <w:sz w:val="24"/>
                <w:szCs w:val="24"/>
              </w:rPr>
              <w:t xml:space="preserve"> survivors are </w:t>
            </w:r>
            <w:r>
              <w:rPr>
                <w:rFonts w:ascii="Arial" w:hAnsi="Arial"/>
                <w:sz w:val="24"/>
                <w:szCs w:val="24"/>
              </w:rPr>
              <w:t>supported and managed</w:t>
            </w:r>
            <w:r w:rsidR="00723C1E">
              <w:rPr>
                <w:rFonts w:ascii="Arial" w:hAnsi="Arial"/>
                <w:sz w:val="24"/>
                <w:szCs w:val="24"/>
              </w:rPr>
              <w:t xml:space="preserve"> and appropriate management of perpetrators is in place. This includes the learning from recent Domestic Homicide Reviews which have taken place in Nottingham.</w:t>
            </w:r>
          </w:p>
          <w:p w:rsidR="00FE34A3" w:rsidRPr="00FE34A3" w:rsidRDefault="00FE34A3" w:rsidP="00723C1E">
            <w:pPr>
              <w:spacing w:after="0"/>
              <w:jc w:val="both"/>
              <w:rPr>
                <w:rFonts w:ascii="Arial" w:hAnsi="Arial"/>
                <w:sz w:val="24"/>
                <w:szCs w:val="24"/>
              </w:rPr>
            </w:pPr>
          </w:p>
        </w:tc>
      </w:tr>
      <w:tr w:rsidR="00904FBD" w:rsidTr="00904FBD">
        <w:tc>
          <w:tcPr>
            <w:tcW w:w="4788" w:type="dxa"/>
          </w:tcPr>
          <w:p w:rsidR="004D0D12" w:rsidRDefault="004D0D12" w:rsidP="004D6F18">
            <w:pPr>
              <w:spacing w:after="0"/>
              <w:jc w:val="both"/>
              <w:rPr>
                <w:rFonts w:ascii="Arial" w:hAnsi="Arial"/>
                <w:sz w:val="24"/>
                <w:szCs w:val="24"/>
              </w:rPr>
            </w:pPr>
            <w:r>
              <w:rPr>
                <w:rFonts w:ascii="Arial" w:hAnsi="Arial"/>
                <w:sz w:val="24"/>
                <w:szCs w:val="24"/>
              </w:rPr>
              <w:t xml:space="preserve">Recognise that each survivor journey is unique </w:t>
            </w:r>
          </w:p>
          <w:p w:rsidR="00904FBD" w:rsidRPr="00904FBD" w:rsidRDefault="00904FBD" w:rsidP="004D6F18">
            <w:pPr>
              <w:spacing w:after="0"/>
              <w:jc w:val="both"/>
              <w:rPr>
                <w:rFonts w:ascii="Arial" w:hAnsi="Arial" w:cs="Arial"/>
                <w:bCs/>
                <w:sz w:val="24"/>
                <w:szCs w:val="24"/>
                <w:lang w:val="en-GB"/>
              </w:rPr>
            </w:pPr>
          </w:p>
        </w:tc>
        <w:tc>
          <w:tcPr>
            <w:tcW w:w="4788" w:type="dxa"/>
          </w:tcPr>
          <w:p w:rsidR="00904FBD" w:rsidRDefault="004D0D12" w:rsidP="004D6F18">
            <w:pPr>
              <w:spacing w:after="0"/>
              <w:jc w:val="both"/>
              <w:rPr>
                <w:rFonts w:ascii="Arial" w:hAnsi="Arial"/>
                <w:sz w:val="24"/>
                <w:szCs w:val="24"/>
              </w:rPr>
            </w:pPr>
            <w:r>
              <w:rPr>
                <w:rFonts w:ascii="Arial" w:hAnsi="Arial"/>
                <w:sz w:val="24"/>
                <w:szCs w:val="24"/>
              </w:rPr>
              <w:t>Future commissioning takes into account</w:t>
            </w:r>
            <w:r w:rsidR="00BB6F47">
              <w:rPr>
                <w:rFonts w:ascii="Arial" w:hAnsi="Arial"/>
                <w:sz w:val="24"/>
                <w:szCs w:val="24"/>
              </w:rPr>
              <w:t xml:space="preserve"> the needs of different types of survivor and that </w:t>
            </w:r>
            <w:r>
              <w:rPr>
                <w:rFonts w:ascii="Arial" w:hAnsi="Arial"/>
                <w:sz w:val="24"/>
                <w:szCs w:val="24"/>
              </w:rPr>
              <w:t>each survivor journey is unique and takes varying amounts of time</w:t>
            </w:r>
            <w:r w:rsidR="00BB6F47">
              <w:rPr>
                <w:rFonts w:ascii="Arial" w:hAnsi="Arial"/>
                <w:sz w:val="24"/>
                <w:szCs w:val="24"/>
              </w:rPr>
              <w:t>.</w:t>
            </w:r>
          </w:p>
          <w:p w:rsidR="00FE34A3" w:rsidRPr="00FE34A3" w:rsidRDefault="00FE34A3" w:rsidP="004D6F18">
            <w:pPr>
              <w:spacing w:after="0"/>
              <w:jc w:val="both"/>
              <w:rPr>
                <w:rFonts w:ascii="Arial" w:hAnsi="Arial"/>
                <w:sz w:val="24"/>
                <w:szCs w:val="24"/>
              </w:rPr>
            </w:pPr>
          </w:p>
        </w:tc>
      </w:tr>
      <w:tr w:rsidR="00904FBD" w:rsidTr="00904FBD">
        <w:tc>
          <w:tcPr>
            <w:tcW w:w="4788" w:type="dxa"/>
          </w:tcPr>
          <w:p w:rsidR="00904FBD" w:rsidRPr="00904FBD" w:rsidRDefault="00BB6F47" w:rsidP="004D6F18">
            <w:pPr>
              <w:spacing w:after="0"/>
              <w:jc w:val="both"/>
              <w:rPr>
                <w:rFonts w:ascii="Arial" w:hAnsi="Arial" w:cs="Arial"/>
                <w:bCs/>
                <w:sz w:val="24"/>
                <w:szCs w:val="24"/>
                <w:lang w:val="en-GB"/>
              </w:rPr>
            </w:pPr>
            <w:r>
              <w:rPr>
                <w:rFonts w:ascii="Arial" w:hAnsi="Arial" w:cs="Arial"/>
                <w:bCs/>
                <w:sz w:val="24"/>
                <w:szCs w:val="24"/>
                <w:lang w:val="en-GB"/>
              </w:rPr>
              <w:t>Invest in training and development for colleagues across non specialist services</w:t>
            </w:r>
          </w:p>
        </w:tc>
        <w:tc>
          <w:tcPr>
            <w:tcW w:w="4788" w:type="dxa"/>
          </w:tcPr>
          <w:p w:rsidR="00C62980" w:rsidRDefault="00BB6F47" w:rsidP="004D6F18">
            <w:pPr>
              <w:spacing w:after="0"/>
              <w:jc w:val="both"/>
              <w:rPr>
                <w:rFonts w:ascii="Arial" w:hAnsi="Arial" w:cs="Arial"/>
                <w:bCs/>
                <w:sz w:val="24"/>
                <w:szCs w:val="24"/>
                <w:lang w:val="en-GB"/>
              </w:rPr>
            </w:pPr>
            <w:r>
              <w:rPr>
                <w:rFonts w:ascii="Arial" w:hAnsi="Arial" w:cs="Arial"/>
                <w:bCs/>
                <w:sz w:val="24"/>
                <w:szCs w:val="24"/>
                <w:lang w:val="en-GB"/>
              </w:rPr>
              <w:t>Continue to invest in</w:t>
            </w:r>
            <w:r w:rsidR="00254F32">
              <w:rPr>
                <w:rFonts w:ascii="Arial" w:hAnsi="Arial" w:cs="Arial"/>
                <w:bCs/>
                <w:sz w:val="24"/>
                <w:szCs w:val="24"/>
                <w:lang w:val="en-GB"/>
              </w:rPr>
              <w:t xml:space="preserve"> up to date</w:t>
            </w:r>
            <w:r>
              <w:rPr>
                <w:rFonts w:ascii="Arial" w:hAnsi="Arial" w:cs="Arial"/>
                <w:bCs/>
                <w:sz w:val="24"/>
                <w:szCs w:val="24"/>
                <w:lang w:val="en-GB"/>
              </w:rPr>
              <w:t xml:space="preserve"> training and development for </w:t>
            </w:r>
            <w:r w:rsidR="00254F32">
              <w:rPr>
                <w:rFonts w:ascii="Arial" w:hAnsi="Arial" w:cs="Arial"/>
                <w:bCs/>
                <w:sz w:val="24"/>
                <w:szCs w:val="24"/>
                <w:lang w:val="en-GB"/>
              </w:rPr>
              <w:t xml:space="preserve">existing and new </w:t>
            </w:r>
            <w:r>
              <w:rPr>
                <w:rFonts w:ascii="Arial" w:hAnsi="Arial" w:cs="Arial"/>
                <w:bCs/>
                <w:sz w:val="24"/>
                <w:szCs w:val="24"/>
                <w:lang w:val="en-GB"/>
              </w:rPr>
              <w:t xml:space="preserve">colleagues across non specialist </w:t>
            </w:r>
            <w:r w:rsidR="00254F32">
              <w:rPr>
                <w:rFonts w:ascii="Arial" w:hAnsi="Arial" w:cs="Arial"/>
                <w:bCs/>
                <w:sz w:val="24"/>
                <w:szCs w:val="24"/>
                <w:lang w:val="en-GB"/>
              </w:rPr>
              <w:t xml:space="preserve">and specialist </w:t>
            </w:r>
            <w:r>
              <w:rPr>
                <w:rFonts w:ascii="Arial" w:hAnsi="Arial" w:cs="Arial"/>
                <w:bCs/>
                <w:sz w:val="24"/>
                <w:szCs w:val="24"/>
                <w:lang w:val="en-GB"/>
              </w:rPr>
              <w:t>services</w:t>
            </w:r>
            <w:r w:rsidR="00254F32">
              <w:rPr>
                <w:rFonts w:ascii="Arial" w:hAnsi="Arial" w:cs="Arial"/>
                <w:bCs/>
                <w:sz w:val="24"/>
                <w:szCs w:val="24"/>
                <w:lang w:val="en-GB"/>
              </w:rPr>
              <w:t>.</w:t>
            </w:r>
          </w:p>
          <w:p w:rsidR="00FE34A3" w:rsidRDefault="00FE34A3" w:rsidP="004D6F18">
            <w:pPr>
              <w:spacing w:after="0"/>
              <w:jc w:val="both"/>
              <w:rPr>
                <w:rFonts w:ascii="Arial" w:hAnsi="Arial" w:cs="Arial"/>
                <w:bCs/>
                <w:sz w:val="24"/>
                <w:szCs w:val="24"/>
                <w:lang w:val="en-GB"/>
              </w:rPr>
            </w:pPr>
          </w:p>
          <w:p w:rsidR="00FE34A3" w:rsidRPr="00904FBD" w:rsidRDefault="00FE34A3" w:rsidP="004D6F18">
            <w:pPr>
              <w:spacing w:after="0"/>
              <w:jc w:val="both"/>
              <w:rPr>
                <w:rFonts w:ascii="Arial" w:hAnsi="Arial" w:cs="Arial"/>
                <w:bCs/>
                <w:sz w:val="24"/>
                <w:szCs w:val="24"/>
                <w:lang w:val="en-GB"/>
              </w:rPr>
            </w:pPr>
          </w:p>
        </w:tc>
      </w:tr>
      <w:tr w:rsidR="00904FBD" w:rsidTr="00904FBD">
        <w:tc>
          <w:tcPr>
            <w:tcW w:w="4788" w:type="dxa"/>
          </w:tcPr>
          <w:p w:rsidR="00904FBD" w:rsidRPr="00904FBD" w:rsidRDefault="00BB6F47" w:rsidP="004D6F18">
            <w:pPr>
              <w:spacing w:after="0"/>
              <w:jc w:val="both"/>
              <w:rPr>
                <w:rFonts w:ascii="Arial" w:hAnsi="Arial" w:cs="Arial"/>
                <w:bCs/>
                <w:sz w:val="24"/>
                <w:szCs w:val="24"/>
                <w:lang w:val="en-GB"/>
              </w:rPr>
            </w:pPr>
            <w:r>
              <w:rPr>
                <w:rFonts w:ascii="Arial" w:hAnsi="Arial" w:cs="Arial"/>
                <w:bCs/>
                <w:sz w:val="24"/>
                <w:szCs w:val="24"/>
                <w:lang w:val="en-GB"/>
              </w:rPr>
              <w:lastRenderedPageBreak/>
              <w:t>Ensure the non-specialist practitioners are aware of the specialist services and referral pathways</w:t>
            </w:r>
          </w:p>
        </w:tc>
        <w:tc>
          <w:tcPr>
            <w:tcW w:w="4788" w:type="dxa"/>
          </w:tcPr>
          <w:p w:rsidR="00904FBD" w:rsidRDefault="00BB6F47" w:rsidP="004D6F18">
            <w:pPr>
              <w:spacing w:after="0"/>
              <w:jc w:val="both"/>
              <w:rPr>
                <w:rFonts w:ascii="Arial" w:hAnsi="Arial"/>
                <w:sz w:val="24"/>
                <w:szCs w:val="24"/>
              </w:rPr>
            </w:pPr>
            <w:r>
              <w:rPr>
                <w:rFonts w:ascii="Arial" w:hAnsi="Arial"/>
                <w:sz w:val="24"/>
                <w:szCs w:val="24"/>
              </w:rPr>
              <w:t>Empower and up skill non specialists through embedding specialist practitioners in teams to improve effective and confidence in working with DSVA survivors and their families</w:t>
            </w:r>
          </w:p>
          <w:p w:rsidR="00FE34A3" w:rsidRPr="00C62980" w:rsidRDefault="00FE34A3" w:rsidP="004D6F18">
            <w:pPr>
              <w:spacing w:after="0"/>
              <w:jc w:val="both"/>
              <w:rPr>
                <w:rFonts w:ascii="Arial" w:hAnsi="Arial"/>
                <w:sz w:val="24"/>
                <w:szCs w:val="24"/>
              </w:rPr>
            </w:pPr>
          </w:p>
        </w:tc>
      </w:tr>
      <w:tr w:rsidR="00904FBD" w:rsidTr="00904FBD">
        <w:tc>
          <w:tcPr>
            <w:tcW w:w="4788" w:type="dxa"/>
          </w:tcPr>
          <w:p w:rsidR="00904FBD" w:rsidRPr="00904FBD" w:rsidRDefault="00BB6F47" w:rsidP="004D6F18">
            <w:pPr>
              <w:spacing w:after="0"/>
              <w:jc w:val="both"/>
              <w:rPr>
                <w:rFonts w:ascii="Arial" w:hAnsi="Arial" w:cs="Arial"/>
                <w:bCs/>
                <w:sz w:val="24"/>
                <w:szCs w:val="24"/>
                <w:lang w:val="en-GB"/>
              </w:rPr>
            </w:pPr>
            <w:r>
              <w:rPr>
                <w:rFonts w:ascii="Arial" w:hAnsi="Arial" w:cs="Arial"/>
                <w:bCs/>
                <w:sz w:val="24"/>
                <w:szCs w:val="24"/>
                <w:lang w:val="en-GB"/>
              </w:rPr>
              <w:t>Raise awareness of issues such as honour based violence, forced marriage, female genital mutilation and teen survivors, girls and gangs, stalking and harassment</w:t>
            </w:r>
          </w:p>
        </w:tc>
        <w:tc>
          <w:tcPr>
            <w:tcW w:w="4788" w:type="dxa"/>
          </w:tcPr>
          <w:p w:rsidR="00C62980" w:rsidRDefault="005600A2" w:rsidP="004D6F18">
            <w:pPr>
              <w:spacing w:after="0"/>
              <w:jc w:val="both"/>
              <w:rPr>
                <w:rFonts w:ascii="Arial" w:hAnsi="Arial"/>
                <w:sz w:val="24"/>
                <w:szCs w:val="24"/>
              </w:rPr>
            </w:pPr>
            <w:r>
              <w:rPr>
                <w:rFonts w:ascii="Arial" w:hAnsi="Arial"/>
                <w:sz w:val="24"/>
                <w:szCs w:val="24"/>
              </w:rPr>
              <w:t>Develo</w:t>
            </w:r>
            <w:r w:rsidR="00254F32">
              <w:rPr>
                <w:rFonts w:ascii="Arial" w:hAnsi="Arial"/>
                <w:sz w:val="24"/>
                <w:szCs w:val="24"/>
              </w:rPr>
              <w:t xml:space="preserve">p wide spread recording of </w:t>
            </w:r>
            <w:r>
              <w:rPr>
                <w:rFonts w:ascii="Arial" w:hAnsi="Arial"/>
                <w:sz w:val="24"/>
                <w:szCs w:val="24"/>
              </w:rPr>
              <w:t xml:space="preserve"> emerging issues and adequate provision  (</w:t>
            </w:r>
            <w:r w:rsidR="00BB6F47">
              <w:rPr>
                <w:rFonts w:ascii="Arial" w:hAnsi="Arial"/>
                <w:sz w:val="24"/>
                <w:szCs w:val="24"/>
              </w:rPr>
              <w:t>honour based violence, forced marriage, female genital mutilation and teen survivors, girls and gangs, stalking and harassment</w:t>
            </w:r>
            <w:r>
              <w:rPr>
                <w:rFonts w:ascii="Arial" w:hAnsi="Arial"/>
                <w:sz w:val="24"/>
                <w:szCs w:val="24"/>
              </w:rPr>
              <w:t>)</w:t>
            </w:r>
          </w:p>
          <w:p w:rsidR="00FE34A3" w:rsidRPr="00FE34A3" w:rsidRDefault="00FE34A3" w:rsidP="004D6F18">
            <w:pPr>
              <w:spacing w:after="0"/>
              <w:jc w:val="both"/>
              <w:rPr>
                <w:rFonts w:ascii="Arial" w:hAnsi="Arial"/>
                <w:sz w:val="24"/>
                <w:szCs w:val="24"/>
              </w:rPr>
            </w:pPr>
          </w:p>
        </w:tc>
      </w:tr>
      <w:tr w:rsidR="00904FBD" w:rsidTr="00904FBD">
        <w:tc>
          <w:tcPr>
            <w:tcW w:w="4788" w:type="dxa"/>
          </w:tcPr>
          <w:p w:rsidR="00904FBD" w:rsidRPr="00904FBD" w:rsidRDefault="00BB6F47" w:rsidP="004D6F18">
            <w:pPr>
              <w:spacing w:after="0"/>
              <w:jc w:val="both"/>
              <w:rPr>
                <w:rFonts w:ascii="Arial" w:hAnsi="Arial" w:cs="Arial"/>
                <w:bCs/>
                <w:sz w:val="24"/>
                <w:szCs w:val="24"/>
                <w:lang w:val="en-GB"/>
              </w:rPr>
            </w:pPr>
            <w:r>
              <w:rPr>
                <w:rFonts w:ascii="Arial" w:hAnsi="Arial" w:cs="Arial"/>
                <w:bCs/>
                <w:sz w:val="24"/>
                <w:szCs w:val="24"/>
                <w:lang w:val="en-GB"/>
              </w:rPr>
              <w:t>Partner</w:t>
            </w:r>
            <w:r w:rsidR="005600A2">
              <w:rPr>
                <w:rFonts w:ascii="Arial" w:hAnsi="Arial" w:cs="Arial"/>
                <w:bCs/>
                <w:sz w:val="24"/>
                <w:szCs w:val="24"/>
                <w:lang w:val="en-GB"/>
              </w:rPr>
              <w:t>s</w:t>
            </w:r>
            <w:r>
              <w:rPr>
                <w:rFonts w:ascii="Arial" w:hAnsi="Arial" w:cs="Arial"/>
                <w:bCs/>
                <w:sz w:val="24"/>
                <w:szCs w:val="24"/>
                <w:lang w:val="en-GB"/>
              </w:rPr>
              <w:t xml:space="preserve"> to maintain</w:t>
            </w:r>
            <w:r w:rsidR="005600A2">
              <w:rPr>
                <w:rFonts w:ascii="Arial" w:hAnsi="Arial" w:cs="Arial"/>
                <w:bCs/>
                <w:sz w:val="24"/>
                <w:szCs w:val="24"/>
                <w:lang w:val="en-GB"/>
              </w:rPr>
              <w:t xml:space="preserve"> specialist sector</w:t>
            </w:r>
            <w:r>
              <w:rPr>
                <w:rFonts w:ascii="Arial" w:hAnsi="Arial" w:cs="Arial"/>
                <w:bCs/>
                <w:sz w:val="24"/>
                <w:szCs w:val="24"/>
                <w:lang w:val="en-GB"/>
              </w:rPr>
              <w:t xml:space="preserve"> commissioning arrangements  in order to ensure service provision</w:t>
            </w:r>
            <w:r w:rsidR="005600A2">
              <w:rPr>
                <w:rFonts w:ascii="Arial" w:hAnsi="Arial" w:cs="Arial"/>
                <w:bCs/>
                <w:sz w:val="24"/>
                <w:szCs w:val="24"/>
                <w:lang w:val="en-GB"/>
              </w:rPr>
              <w:t xml:space="preserve"> and maintain best practice</w:t>
            </w:r>
          </w:p>
        </w:tc>
        <w:tc>
          <w:tcPr>
            <w:tcW w:w="4788" w:type="dxa"/>
          </w:tcPr>
          <w:p w:rsidR="00F662BE" w:rsidRDefault="00BB6F47" w:rsidP="004D6F18">
            <w:pPr>
              <w:spacing w:after="0"/>
              <w:jc w:val="both"/>
              <w:rPr>
                <w:rFonts w:ascii="Arial" w:hAnsi="Arial" w:cs="Arial"/>
                <w:bCs/>
                <w:sz w:val="24"/>
                <w:szCs w:val="24"/>
                <w:lang w:val="en-GB"/>
              </w:rPr>
            </w:pPr>
            <w:r>
              <w:rPr>
                <w:rFonts w:ascii="Arial" w:hAnsi="Arial" w:cs="Arial"/>
                <w:bCs/>
                <w:sz w:val="24"/>
                <w:szCs w:val="24"/>
                <w:lang w:val="en-GB"/>
              </w:rPr>
              <w:t>Align commissioning decisions to reduce possible gaps in service provision and work together to develop the most effective commission processes</w:t>
            </w:r>
            <w:r w:rsidR="005600A2">
              <w:rPr>
                <w:rFonts w:ascii="Arial" w:hAnsi="Arial" w:cs="Arial"/>
                <w:bCs/>
                <w:sz w:val="24"/>
                <w:szCs w:val="24"/>
                <w:lang w:val="en-GB"/>
              </w:rPr>
              <w:t xml:space="preserve"> to maintain specialist sector and best practice</w:t>
            </w:r>
            <w:r>
              <w:rPr>
                <w:rFonts w:ascii="Arial" w:hAnsi="Arial" w:cs="Arial"/>
                <w:bCs/>
                <w:sz w:val="24"/>
                <w:szCs w:val="24"/>
                <w:lang w:val="en-GB"/>
              </w:rPr>
              <w:t>.</w:t>
            </w:r>
          </w:p>
          <w:p w:rsidR="00FE34A3" w:rsidRPr="00904FBD" w:rsidRDefault="00FE34A3" w:rsidP="004D6F18">
            <w:pPr>
              <w:spacing w:after="0"/>
              <w:jc w:val="both"/>
              <w:rPr>
                <w:rFonts w:ascii="Arial" w:hAnsi="Arial" w:cs="Arial"/>
                <w:bCs/>
                <w:sz w:val="24"/>
                <w:szCs w:val="24"/>
                <w:lang w:val="en-GB"/>
              </w:rPr>
            </w:pPr>
          </w:p>
        </w:tc>
      </w:tr>
    </w:tbl>
    <w:p w:rsidR="005F6BBF" w:rsidRDefault="005F6BBF" w:rsidP="005F6BBF">
      <w:pPr>
        <w:spacing w:after="0"/>
        <w:jc w:val="both"/>
        <w:rPr>
          <w:rFonts w:ascii="Arial" w:hAnsi="Arial" w:cs="Arial"/>
          <w:b/>
          <w:bCs/>
          <w:sz w:val="24"/>
          <w:szCs w:val="24"/>
          <w:lang w:val="en-GB"/>
        </w:rPr>
      </w:pPr>
    </w:p>
    <w:p w:rsidR="005F6BBF" w:rsidRDefault="005F6BBF" w:rsidP="005F6BBF">
      <w:pPr>
        <w:spacing w:after="0"/>
        <w:jc w:val="both"/>
        <w:rPr>
          <w:rFonts w:ascii="Arial" w:hAnsi="Arial" w:cs="Arial"/>
          <w:b/>
          <w:bCs/>
          <w:sz w:val="24"/>
          <w:szCs w:val="24"/>
          <w:lang w:val="en-GB"/>
        </w:rPr>
      </w:pPr>
    </w:p>
    <w:p w:rsidR="009B4114" w:rsidRPr="005F6BBF" w:rsidRDefault="005F6BBF" w:rsidP="005F6BBF">
      <w:pPr>
        <w:spacing w:after="0"/>
        <w:jc w:val="both"/>
        <w:rPr>
          <w:rFonts w:ascii="Arial" w:hAnsi="Arial" w:cs="Arial"/>
          <w:b/>
          <w:bCs/>
          <w:sz w:val="24"/>
          <w:szCs w:val="24"/>
          <w:lang w:val="en-GB"/>
        </w:rPr>
      </w:pPr>
      <w:r w:rsidRPr="005F6BBF">
        <w:rPr>
          <w:rFonts w:ascii="Arial" w:hAnsi="Arial" w:cs="Arial"/>
          <w:b/>
          <w:bCs/>
          <w:sz w:val="24"/>
          <w:szCs w:val="24"/>
          <w:lang w:val="en-GB"/>
        </w:rPr>
        <w:t>13.</w:t>
      </w:r>
      <w:r w:rsidR="005E116C" w:rsidRPr="005F6BBF">
        <w:rPr>
          <w:rFonts w:ascii="Arial" w:hAnsi="Arial" w:cs="Arial"/>
          <w:b/>
          <w:bCs/>
          <w:sz w:val="24"/>
          <w:szCs w:val="24"/>
          <w:lang w:val="en-GB"/>
        </w:rPr>
        <w:t xml:space="preserve"> </w:t>
      </w:r>
      <w:r w:rsidR="009B4114" w:rsidRPr="005F6BBF">
        <w:rPr>
          <w:rFonts w:ascii="Arial" w:hAnsi="Arial" w:cs="Arial"/>
          <w:b/>
          <w:bCs/>
          <w:sz w:val="24"/>
          <w:szCs w:val="24"/>
          <w:lang w:val="en-GB"/>
        </w:rPr>
        <w:t>Intervening Earlier</w:t>
      </w:r>
    </w:p>
    <w:p w:rsidR="00F377F7" w:rsidRDefault="008E383B" w:rsidP="004D6F18">
      <w:pPr>
        <w:spacing w:after="0"/>
        <w:jc w:val="both"/>
        <w:rPr>
          <w:rFonts w:ascii="Arial" w:hAnsi="Arial" w:cs="Arial"/>
          <w:bCs/>
          <w:sz w:val="24"/>
          <w:szCs w:val="24"/>
          <w:lang w:val="en-GB"/>
        </w:rPr>
      </w:pPr>
      <w:r>
        <w:rPr>
          <w:rFonts w:ascii="Arial" w:hAnsi="Arial" w:cs="Arial"/>
          <w:bCs/>
          <w:sz w:val="24"/>
          <w:szCs w:val="24"/>
          <w:lang w:val="en-GB"/>
        </w:rPr>
        <w:t xml:space="preserve">Following on from the </w:t>
      </w:r>
      <w:r w:rsidR="000127EE">
        <w:rPr>
          <w:rFonts w:ascii="Arial" w:hAnsi="Arial" w:cs="Arial"/>
          <w:bCs/>
          <w:sz w:val="24"/>
          <w:szCs w:val="24"/>
          <w:lang w:val="en-GB"/>
        </w:rPr>
        <w:t>recommendations</w:t>
      </w:r>
      <w:r>
        <w:rPr>
          <w:rFonts w:ascii="Arial" w:hAnsi="Arial" w:cs="Arial"/>
          <w:bCs/>
          <w:sz w:val="24"/>
          <w:szCs w:val="24"/>
          <w:lang w:val="en-GB"/>
        </w:rPr>
        <w:t xml:space="preserve"> of the S</w:t>
      </w:r>
      <w:r w:rsidR="000127EE">
        <w:rPr>
          <w:rFonts w:ascii="Arial" w:hAnsi="Arial" w:cs="Arial"/>
          <w:bCs/>
          <w:sz w:val="24"/>
          <w:szCs w:val="24"/>
          <w:lang w:val="en-GB"/>
        </w:rPr>
        <w:t>afe f</w:t>
      </w:r>
      <w:r w:rsidR="0086152D">
        <w:rPr>
          <w:rFonts w:ascii="Arial" w:hAnsi="Arial" w:cs="Arial"/>
          <w:bCs/>
          <w:sz w:val="24"/>
          <w:szCs w:val="24"/>
          <w:lang w:val="en-GB"/>
        </w:rPr>
        <w:t>rom Harm R</w:t>
      </w:r>
      <w:r>
        <w:rPr>
          <w:rFonts w:ascii="Arial" w:hAnsi="Arial" w:cs="Arial"/>
          <w:bCs/>
          <w:sz w:val="24"/>
          <w:szCs w:val="24"/>
          <w:lang w:val="en-GB"/>
        </w:rPr>
        <w:t xml:space="preserve">eview it is important to maintain existing approaches and the range of specialist services that exist in Nottingham City. </w:t>
      </w:r>
    </w:p>
    <w:p w:rsidR="00F377F7" w:rsidRDefault="00F377F7" w:rsidP="004D6F18">
      <w:pPr>
        <w:spacing w:after="0"/>
        <w:jc w:val="both"/>
        <w:rPr>
          <w:rFonts w:ascii="Arial" w:hAnsi="Arial" w:cs="Arial"/>
          <w:bCs/>
          <w:sz w:val="24"/>
          <w:szCs w:val="24"/>
          <w:lang w:val="en-GB"/>
        </w:rPr>
      </w:pPr>
    </w:p>
    <w:p w:rsidR="0063526B" w:rsidRDefault="000127EE" w:rsidP="004D6F18">
      <w:pPr>
        <w:spacing w:after="0"/>
        <w:jc w:val="both"/>
        <w:rPr>
          <w:rFonts w:ascii="Arial" w:hAnsi="Arial"/>
          <w:sz w:val="24"/>
          <w:szCs w:val="24"/>
        </w:rPr>
      </w:pPr>
      <w:r>
        <w:rPr>
          <w:rFonts w:ascii="Arial" w:hAnsi="Arial" w:cs="Arial"/>
          <w:bCs/>
          <w:sz w:val="24"/>
          <w:szCs w:val="24"/>
          <w:lang w:val="en-GB"/>
        </w:rPr>
        <w:t>I</w:t>
      </w:r>
      <w:r w:rsidR="008E383B">
        <w:rPr>
          <w:rFonts w:ascii="Arial" w:hAnsi="Arial" w:cs="Arial"/>
          <w:bCs/>
          <w:sz w:val="24"/>
          <w:szCs w:val="24"/>
          <w:lang w:val="en-GB"/>
        </w:rPr>
        <w:t>t</w:t>
      </w:r>
      <w:r>
        <w:rPr>
          <w:rFonts w:ascii="Arial" w:hAnsi="Arial" w:cs="Arial"/>
          <w:bCs/>
          <w:sz w:val="24"/>
          <w:szCs w:val="24"/>
          <w:lang w:val="en-GB"/>
        </w:rPr>
        <w:t xml:space="preserve"> </w:t>
      </w:r>
      <w:r w:rsidR="008E383B">
        <w:rPr>
          <w:rFonts w:ascii="Arial" w:hAnsi="Arial" w:cs="Arial"/>
          <w:bCs/>
          <w:sz w:val="24"/>
          <w:szCs w:val="24"/>
          <w:lang w:val="en-GB"/>
        </w:rPr>
        <w:t>is also important to b</w:t>
      </w:r>
      <w:r>
        <w:rPr>
          <w:rFonts w:ascii="Arial" w:hAnsi="Arial" w:cs="Arial"/>
          <w:bCs/>
          <w:sz w:val="24"/>
          <w:szCs w:val="24"/>
          <w:lang w:val="en-GB"/>
        </w:rPr>
        <w:t>uild on our findings from existing practice and develop new ways of working in order to reach survivors earlier in their journey and hold perpetrators appropriately accountable for their behaviour.</w:t>
      </w:r>
      <w:r w:rsidR="0063526B">
        <w:rPr>
          <w:rFonts w:ascii="Arial" w:hAnsi="Arial" w:cs="Arial"/>
          <w:bCs/>
          <w:sz w:val="24"/>
          <w:szCs w:val="24"/>
          <w:lang w:val="en-GB"/>
        </w:rPr>
        <w:t xml:space="preserve"> </w:t>
      </w:r>
      <w:r w:rsidR="008D7658">
        <w:rPr>
          <w:rFonts w:ascii="Arial" w:hAnsi="Arial" w:cs="Arial"/>
          <w:bCs/>
          <w:sz w:val="24"/>
          <w:szCs w:val="24"/>
          <w:lang w:val="en-GB"/>
        </w:rPr>
        <w:t xml:space="preserve">This requires that we </w:t>
      </w:r>
      <w:r w:rsidR="008D7658">
        <w:rPr>
          <w:rFonts w:ascii="Arial" w:hAnsi="Arial"/>
          <w:sz w:val="24"/>
          <w:szCs w:val="24"/>
        </w:rPr>
        <w:t xml:space="preserve">maintain focus on the effective management of </w:t>
      </w:r>
      <w:r w:rsidR="0063526B">
        <w:rPr>
          <w:rFonts w:ascii="Arial" w:hAnsi="Arial"/>
          <w:sz w:val="24"/>
          <w:szCs w:val="24"/>
        </w:rPr>
        <w:t xml:space="preserve">high risk as well as </w:t>
      </w:r>
      <w:r w:rsidR="008D7658">
        <w:rPr>
          <w:rFonts w:ascii="Arial" w:hAnsi="Arial"/>
          <w:sz w:val="24"/>
          <w:szCs w:val="24"/>
        </w:rPr>
        <w:t xml:space="preserve">developing new </w:t>
      </w:r>
      <w:r w:rsidR="0063526B">
        <w:rPr>
          <w:rFonts w:ascii="Arial" w:hAnsi="Arial"/>
          <w:sz w:val="24"/>
          <w:szCs w:val="24"/>
        </w:rPr>
        <w:t>initiatives</w:t>
      </w:r>
      <w:r w:rsidR="00BF3BF3">
        <w:rPr>
          <w:rFonts w:ascii="Arial" w:hAnsi="Arial"/>
          <w:sz w:val="24"/>
          <w:szCs w:val="24"/>
        </w:rPr>
        <w:t xml:space="preserve"> that meet the needs of medium and standard risk survivors and also perpetrators.</w:t>
      </w:r>
      <w:r w:rsidR="008D7658">
        <w:rPr>
          <w:rFonts w:ascii="Arial" w:hAnsi="Arial"/>
          <w:sz w:val="24"/>
          <w:szCs w:val="24"/>
        </w:rPr>
        <w:t xml:space="preserve"> </w:t>
      </w:r>
    </w:p>
    <w:p w:rsidR="006F5C50" w:rsidRDefault="006F5C50" w:rsidP="004D6F18">
      <w:pPr>
        <w:spacing w:after="0"/>
        <w:jc w:val="both"/>
        <w:rPr>
          <w:rFonts w:ascii="Arial" w:hAnsi="Arial" w:cs="Arial"/>
          <w:bCs/>
          <w:sz w:val="24"/>
          <w:szCs w:val="24"/>
          <w:lang w:val="en-GB"/>
        </w:rPr>
      </w:pPr>
    </w:p>
    <w:p w:rsidR="00F377F7" w:rsidRDefault="00837E42" w:rsidP="004D6F18">
      <w:pPr>
        <w:spacing w:after="0"/>
        <w:jc w:val="both"/>
        <w:rPr>
          <w:rFonts w:ascii="Arial" w:hAnsi="Arial"/>
          <w:color w:val="000000"/>
          <w:sz w:val="24"/>
          <w:szCs w:val="24"/>
        </w:rPr>
      </w:pPr>
      <w:r>
        <w:rPr>
          <w:rFonts w:ascii="Arial" w:hAnsi="Arial"/>
          <w:color w:val="000000"/>
          <w:sz w:val="24"/>
          <w:szCs w:val="24"/>
        </w:rPr>
        <w:t>Mostly in Nottingham the focus of work has been to</w:t>
      </w:r>
      <w:r w:rsidR="00BF3BF3">
        <w:rPr>
          <w:rFonts w:ascii="Arial" w:hAnsi="Arial"/>
          <w:color w:val="000000"/>
          <w:sz w:val="24"/>
          <w:szCs w:val="24"/>
        </w:rPr>
        <w:t xml:space="preserve"> </w:t>
      </w:r>
      <w:r w:rsidR="005612CD">
        <w:rPr>
          <w:rFonts w:ascii="Arial" w:hAnsi="Arial"/>
          <w:color w:val="000000"/>
          <w:sz w:val="24"/>
          <w:szCs w:val="24"/>
        </w:rPr>
        <w:t>identify and manage incident</w:t>
      </w:r>
      <w:r w:rsidR="00F377F7">
        <w:rPr>
          <w:rFonts w:ascii="Arial" w:hAnsi="Arial"/>
          <w:color w:val="000000"/>
          <w:sz w:val="24"/>
          <w:szCs w:val="24"/>
        </w:rPr>
        <w:t>s of risk, especially high risk. A</w:t>
      </w:r>
      <w:r w:rsidR="00B77488">
        <w:rPr>
          <w:rFonts w:ascii="Arial" w:hAnsi="Arial"/>
          <w:color w:val="000000"/>
          <w:sz w:val="24"/>
          <w:szCs w:val="24"/>
        </w:rPr>
        <w:t>n</w:t>
      </w:r>
      <w:r w:rsidR="00F377F7">
        <w:rPr>
          <w:rFonts w:ascii="Arial" w:hAnsi="Arial"/>
          <w:color w:val="000000"/>
          <w:sz w:val="24"/>
          <w:szCs w:val="24"/>
        </w:rPr>
        <w:t xml:space="preserve"> unintended consequence of this is that</w:t>
      </w:r>
      <w:r w:rsidR="005612CD">
        <w:rPr>
          <w:rFonts w:ascii="Arial" w:hAnsi="Arial"/>
          <w:color w:val="000000"/>
          <w:sz w:val="24"/>
          <w:szCs w:val="24"/>
        </w:rPr>
        <w:t xml:space="preserve"> agencies </w:t>
      </w:r>
      <w:r w:rsidR="00F377F7">
        <w:rPr>
          <w:rFonts w:ascii="Arial" w:hAnsi="Arial"/>
          <w:color w:val="000000"/>
          <w:sz w:val="24"/>
          <w:szCs w:val="24"/>
        </w:rPr>
        <w:t xml:space="preserve">can </w:t>
      </w:r>
      <w:r w:rsidR="005612CD">
        <w:rPr>
          <w:rFonts w:ascii="Arial" w:hAnsi="Arial"/>
          <w:color w:val="000000"/>
          <w:sz w:val="24"/>
          <w:szCs w:val="24"/>
        </w:rPr>
        <w:t>fail to identify</w:t>
      </w:r>
      <w:r w:rsidR="005612CD" w:rsidRPr="00263A8B">
        <w:rPr>
          <w:rFonts w:ascii="Arial" w:hAnsi="Arial"/>
          <w:color w:val="000000"/>
          <w:sz w:val="24"/>
          <w:szCs w:val="24"/>
        </w:rPr>
        <w:t xml:space="preserve"> patterns of </w:t>
      </w:r>
      <w:r w:rsidR="005612CD">
        <w:rPr>
          <w:rFonts w:ascii="Arial" w:hAnsi="Arial"/>
          <w:color w:val="000000"/>
          <w:sz w:val="24"/>
          <w:szCs w:val="24"/>
        </w:rPr>
        <w:t>risk and coercive control which are a</w:t>
      </w:r>
      <w:r w:rsidR="005612CD" w:rsidRPr="00263A8B">
        <w:rPr>
          <w:rFonts w:ascii="Arial" w:hAnsi="Arial"/>
          <w:color w:val="000000"/>
          <w:sz w:val="24"/>
          <w:szCs w:val="24"/>
        </w:rPr>
        <w:t xml:space="preserve"> key indicator of risk</w:t>
      </w:r>
      <w:r w:rsidR="005612CD">
        <w:rPr>
          <w:rFonts w:ascii="Arial" w:hAnsi="Arial"/>
          <w:color w:val="000000"/>
          <w:sz w:val="24"/>
          <w:szCs w:val="24"/>
        </w:rPr>
        <w:t xml:space="preserve"> of harm</w:t>
      </w:r>
      <w:r w:rsidR="005612CD" w:rsidRPr="00263A8B">
        <w:rPr>
          <w:rFonts w:ascii="Arial" w:hAnsi="Arial"/>
          <w:color w:val="000000"/>
          <w:sz w:val="24"/>
          <w:szCs w:val="24"/>
        </w:rPr>
        <w:t xml:space="preserve"> to survivors and children. </w:t>
      </w:r>
      <w:r w:rsidR="00B77488">
        <w:rPr>
          <w:rFonts w:ascii="Arial" w:hAnsi="Arial"/>
          <w:color w:val="000000"/>
          <w:sz w:val="24"/>
          <w:szCs w:val="24"/>
        </w:rPr>
        <w:t xml:space="preserve">This strategy </w:t>
      </w:r>
      <w:r w:rsidR="00254F32">
        <w:rPr>
          <w:rFonts w:ascii="Arial" w:hAnsi="Arial"/>
          <w:color w:val="000000"/>
          <w:sz w:val="24"/>
          <w:szCs w:val="24"/>
        </w:rPr>
        <w:t>include</w:t>
      </w:r>
      <w:r w:rsidR="00B77488">
        <w:rPr>
          <w:rFonts w:ascii="Arial" w:hAnsi="Arial"/>
          <w:color w:val="000000"/>
          <w:sz w:val="24"/>
          <w:szCs w:val="24"/>
        </w:rPr>
        <w:t>s</w:t>
      </w:r>
      <w:r w:rsidR="00254F32">
        <w:rPr>
          <w:rFonts w:ascii="Arial" w:hAnsi="Arial"/>
          <w:color w:val="000000"/>
          <w:sz w:val="24"/>
          <w:szCs w:val="24"/>
        </w:rPr>
        <w:t xml:space="preserve"> understanding the importance of identifying patterns of abuse as well as specific high risk incidents.</w:t>
      </w:r>
    </w:p>
    <w:p w:rsidR="00F377F7" w:rsidRDefault="00F377F7" w:rsidP="004D6F18">
      <w:pPr>
        <w:spacing w:after="0"/>
        <w:jc w:val="both"/>
        <w:rPr>
          <w:rFonts w:ascii="Arial" w:hAnsi="Arial"/>
          <w:color w:val="000000"/>
          <w:sz w:val="24"/>
          <w:szCs w:val="24"/>
        </w:rPr>
      </w:pPr>
    </w:p>
    <w:p w:rsidR="006F5C50" w:rsidRPr="005612CD" w:rsidRDefault="006F5C50" w:rsidP="004D6F18">
      <w:pPr>
        <w:spacing w:after="0"/>
        <w:jc w:val="both"/>
        <w:rPr>
          <w:rFonts w:ascii="Arial" w:hAnsi="Arial"/>
          <w:color w:val="000000"/>
          <w:sz w:val="24"/>
          <w:szCs w:val="24"/>
        </w:rPr>
      </w:pPr>
      <w:r w:rsidRPr="006F5C50">
        <w:rPr>
          <w:rFonts w:ascii="Arial" w:hAnsi="Arial" w:cs="Arial"/>
          <w:sz w:val="24"/>
          <w:szCs w:val="24"/>
        </w:rPr>
        <w:t>The N</w:t>
      </w:r>
      <w:r w:rsidR="00B77488">
        <w:rPr>
          <w:rFonts w:ascii="Arial" w:hAnsi="Arial" w:cs="Arial"/>
          <w:sz w:val="24"/>
          <w:szCs w:val="24"/>
        </w:rPr>
        <w:t xml:space="preserve">ottingham DSVA strategy </w:t>
      </w:r>
      <w:r w:rsidRPr="006F5C50">
        <w:rPr>
          <w:rFonts w:ascii="Arial" w:hAnsi="Arial" w:cs="Arial"/>
          <w:sz w:val="24"/>
          <w:szCs w:val="24"/>
        </w:rPr>
        <w:t>move</w:t>
      </w:r>
      <w:r w:rsidR="00B77488">
        <w:rPr>
          <w:rFonts w:ascii="Arial" w:hAnsi="Arial" w:cs="Arial"/>
          <w:sz w:val="24"/>
          <w:szCs w:val="24"/>
        </w:rPr>
        <w:t>s</w:t>
      </w:r>
      <w:r w:rsidRPr="006F5C50">
        <w:rPr>
          <w:rFonts w:ascii="Arial" w:hAnsi="Arial" w:cs="Arial"/>
          <w:sz w:val="24"/>
          <w:szCs w:val="24"/>
        </w:rPr>
        <w:t xml:space="preserve"> towards </w:t>
      </w:r>
      <w:r w:rsidR="00D147A4">
        <w:rPr>
          <w:rFonts w:ascii="Arial" w:hAnsi="Arial" w:cs="Arial"/>
          <w:sz w:val="24"/>
          <w:szCs w:val="24"/>
        </w:rPr>
        <w:t>a more holistic understanding of risk</w:t>
      </w:r>
      <w:r w:rsidR="00155AA4">
        <w:rPr>
          <w:rFonts w:ascii="Arial" w:hAnsi="Arial" w:cs="Arial"/>
          <w:sz w:val="24"/>
          <w:szCs w:val="24"/>
        </w:rPr>
        <w:t xml:space="preserve"> across all mainstream and specialist DSVA services</w:t>
      </w:r>
      <w:r w:rsidR="0063526B">
        <w:rPr>
          <w:rFonts w:ascii="Arial" w:hAnsi="Arial" w:cs="Arial"/>
          <w:sz w:val="24"/>
          <w:szCs w:val="24"/>
        </w:rPr>
        <w:t xml:space="preserve"> as well as maintaining focus on high risk cases</w:t>
      </w:r>
      <w:r w:rsidR="00155AA4">
        <w:rPr>
          <w:rFonts w:ascii="Arial" w:hAnsi="Arial" w:cs="Arial"/>
          <w:sz w:val="24"/>
          <w:szCs w:val="24"/>
        </w:rPr>
        <w:t>. F</w:t>
      </w:r>
      <w:r w:rsidR="00D147A4">
        <w:rPr>
          <w:rFonts w:ascii="Arial" w:hAnsi="Arial" w:cs="Arial"/>
          <w:sz w:val="24"/>
          <w:szCs w:val="24"/>
        </w:rPr>
        <w:t xml:space="preserve">or example; when </w:t>
      </w:r>
      <w:r w:rsidRPr="006F5C50">
        <w:rPr>
          <w:rFonts w:ascii="Arial" w:hAnsi="Arial" w:cs="Arial"/>
          <w:sz w:val="24"/>
          <w:szCs w:val="24"/>
        </w:rPr>
        <w:t>working with survivors ex</w:t>
      </w:r>
      <w:r w:rsidR="00D147A4">
        <w:rPr>
          <w:rFonts w:ascii="Arial" w:hAnsi="Arial" w:cs="Arial"/>
          <w:sz w:val="24"/>
          <w:szCs w:val="24"/>
        </w:rPr>
        <w:t>periencing coercive control</w:t>
      </w:r>
      <w:r w:rsidR="00F662BE">
        <w:rPr>
          <w:rFonts w:ascii="Arial" w:hAnsi="Arial" w:cs="Arial"/>
          <w:sz w:val="24"/>
          <w:szCs w:val="24"/>
        </w:rPr>
        <w:t xml:space="preserve"> who are assessed in</w:t>
      </w:r>
      <w:r w:rsidR="00A84687">
        <w:rPr>
          <w:rFonts w:ascii="Arial" w:hAnsi="Arial" w:cs="Arial"/>
          <w:sz w:val="24"/>
          <w:szCs w:val="24"/>
        </w:rPr>
        <w:t xml:space="preserve"> their current situation</w:t>
      </w:r>
      <w:r w:rsidR="00155AA4">
        <w:rPr>
          <w:rFonts w:ascii="Arial" w:hAnsi="Arial" w:cs="Arial"/>
          <w:sz w:val="24"/>
          <w:szCs w:val="24"/>
        </w:rPr>
        <w:t xml:space="preserve"> </w:t>
      </w:r>
      <w:r w:rsidR="00A84687">
        <w:rPr>
          <w:rFonts w:ascii="Arial" w:hAnsi="Arial" w:cs="Arial"/>
          <w:sz w:val="24"/>
          <w:szCs w:val="24"/>
        </w:rPr>
        <w:t>being standard or medium risk,</w:t>
      </w:r>
      <w:r w:rsidR="00155AA4">
        <w:rPr>
          <w:rFonts w:ascii="Arial" w:hAnsi="Arial" w:cs="Arial"/>
          <w:sz w:val="24"/>
          <w:szCs w:val="24"/>
        </w:rPr>
        <w:t xml:space="preserve"> the assessment </w:t>
      </w:r>
      <w:r w:rsidR="00A84687">
        <w:rPr>
          <w:rFonts w:ascii="Arial" w:hAnsi="Arial" w:cs="Arial"/>
          <w:sz w:val="24"/>
          <w:szCs w:val="24"/>
        </w:rPr>
        <w:t xml:space="preserve">needs to </w:t>
      </w:r>
      <w:r w:rsidR="00155AA4">
        <w:rPr>
          <w:rFonts w:ascii="Arial" w:hAnsi="Arial" w:cs="Arial"/>
          <w:sz w:val="24"/>
          <w:szCs w:val="24"/>
        </w:rPr>
        <w:t xml:space="preserve">takes into account a long term view of risk and the </w:t>
      </w:r>
      <w:r w:rsidRPr="006F5C50">
        <w:rPr>
          <w:rFonts w:ascii="Arial" w:hAnsi="Arial" w:cs="Arial"/>
          <w:sz w:val="24"/>
          <w:szCs w:val="24"/>
        </w:rPr>
        <w:t xml:space="preserve">pattern of abuse, rather than a focus on specific risk </w:t>
      </w:r>
      <w:r w:rsidR="00D147A4">
        <w:rPr>
          <w:rFonts w:ascii="Arial" w:hAnsi="Arial" w:cs="Arial"/>
          <w:sz w:val="24"/>
          <w:szCs w:val="24"/>
        </w:rPr>
        <w:t>incident</w:t>
      </w:r>
      <w:r w:rsidR="00A84687">
        <w:rPr>
          <w:rFonts w:ascii="Arial" w:hAnsi="Arial" w:cs="Arial"/>
          <w:sz w:val="24"/>
          <w:szCs w:val="24"/>
        </w:rPr>
        <w:t xml:space="preserve"> which as an isolated event may not seem high risk</w:t>
      </w:r>
      <w:r w:rsidR="00D147A4">
        <w:rPr>
          <w:rFonts w:ascii="Arial" w:hAnsi="Arial" w:cs="Arial"/>
          <w:sz w:val="24"/>
          <w:szCs w:val="24"/>
        </w:rPr>
        <w:t xml:space="preserve">. </w:t>
      </w:r>
    </w:p>
    <w:p w:rsidR="006F5C50" w:rsidRDefault="006F5C50" w:rsidP="004D6F18">
      <w:pPr>
        <w:spacing w:after="0"/>
        <w:jc w:val="both"/>
        <w:rPr>
          <w:rFonts w:ascii="Arial" w:hAnsi="Arial" w:cs="Arial"/>
          <w:bCs/>
          <w:sz w:val="24"/>
          <w:szCs w:val="24"/>
          <w:lang w:val="en-GB"/>
        </w:rPr>
      </w:pPr>
    </w:p>
    <w:p w:rsidR="005F6BBF" w:rsidRDefault="007D1754" w:rsidP="004D6F18">
      <w:pPr>
        <w:spacing w:after="0"/>
        <w:jc w:val="both"/>
        <w:rPr>
          <w:rFonts w:ascii="Arial" w:hAnsi="Arial" w:cs="Arial"/>
          <w:sz w:val="24"/>
          <w:szCs w:val="24"/>
          <w:lang w:val="en-GB"/>
        </w:rPr>
      </w:pPr>
      <w:r>
        <w:rPr>
          <w:rFonts w:ascii="Arial" w:hAnsi="Arial" w:cs="Arial"/>
          <w:sz w:val="24"/>
          <w:szCs w:val="24"/>
          <w:lang w:val="en-GB"/>
        </w:rPr>
        <w:t>This holistic assessment of risk will be achieved by partners working to encourage an i</w:t>
      </w:r>
      <w:r w:rsidR="000127EE">
        <w:rPr>
          <w:rFonts w:ascii="Arial" w:hAnsi="Arial" w:cs="Arial"/>
          <w:sz w:val="24"/>
          <w:szCs w:val="24"/>
          <w:lang w:val="en-GB"/>
        </w:rPr>
        <w:t xml:space="preserve">ncrease </w:t>
      </w:r>
      <w:r>
        <w:rPr>
          <w:rFonts w:ascii="Arial" w:hAnsi="Arial" w:cs="Arial"/>
          <w:sz w:val="24"/>
          <w:szCs w:val="24"/>
          <w:lang w:val="en-GB"/>
        </w:rPr>
        <w:t xml:space="preserve">in </w:t>
      </w:r>
      <w:r w:rsidR="007F7655">
        <w:rPr>
          <w:rFonts w:ascii="Arial" w:hAnsi="Arial" w:cs="Arial"/>
          <w:sz w:val="24"/>
          <w:szCs w:val="24"/>
          <w:lang w:val="en-GB"/>
        </w:rPr>
        <w:t xml:space="preserve">earlier reporting to the </w:t>
      </w:r>
      <w:r w:rsidR="007F7655" w:rsidRPr="00B037B0">
        <w:rPr>
          <w:rFonts w:ascii="Arial" w:hAnsi="Arial" w:cs="Arial"/>
          <w:b/>
          <w:sz w:val="24"/>
          <w:szCs w:val="24"/>
          <w:lang w:val="en-GB"/>
        </w:rPr>
        <w:t>free phone 24</w:t>
      </w:r>
      <w:r w:rsidR="0086152D">
        <w:rPr>
          <w:rFonts w:ascii="Arial" w:hAnsi="Arial" w:cs="Arial"/>
          <w:b/>
          <w:sz w:val="24"/>
          <w:szCs w:val="24"/>
          <w:lang w:val="en-GB"/>
        </w:rPr>
        <w:t xml:space="preserve"> </w:t>
      </w:r>
      <w:r w:rsidR="007F7655" w:rsidRPr="00B037B0">
        <w:rPr>
          <w:rFonts w:ascii="Arial" w:hAnsi="Arial" w:cs="Arial"/>
          <w:b/>
          <w:sz w:val="24"/>
          <w:szCs w:val="24"/>
          <w:lang w:val="en-GB"/>
        </w:rPr>
        <w:t>h</w:t>
      </w:r>
      <w:r w:rsidR="0086152D">
        <w:rPr>
          <w:rFonts w:ascii="Arial" w:hAnsi="Arial" w:cs="Arial"/>
          <w:b/>
          <w:sz w:val="24"/>
          <w:szCs w:val="24"/>
          <w:lang w:val="en-GB"/>
        </w:rPr>
        <w:t>ou</w:t>
      </w:r>
      <w:r w:rsidR="007F7655" w:rsidRPr="00B037B0">
        <w:rPr>
          <w:rFonts w:ascii="Arial" w:hAnsi="Arial" w:cs="Arial"/>
          <w:b/>
          <w:sz w:val="24"/>
          <w:szCs w:val="24"/>
          <w:lang w:val="en-GB"/>
        </w:rPr>
        <w:t>r helpline</w:t>
      </w:r>
      <w:r>
        <w:rPr>
          <w:rFonts w:ascii="Arial" w:hAnsi="Arial" w:cs="Arial"/>
          <w:b/>
          <w:sz w:val="24"/>
          <w:szCs w:val="24"/>
          <w:lang w:val="en-GB"/>
        </w:rPr>
        <w:t>.</w:t>
      </w:r>
      <w:r>
        <w:rPr>
          <w:rFonts w:ascii="Arial" w:hAnsi="Arial" w:cs="Arial"/>
          <w:sz w:val="24"/>
          <w:szCs w:val="24"/>
          <w:lang w:val="en-GB"/>
        </w:rPr>
        <w:t xml:space="preserve"> Support will be</w:t>
      </w:r>
      <w:r w:rsidR="007F7655">
        <w:rPr>
          <w:rFonts w:ascii="Arial" w:hAnsi="Arial" w:cs="Arial"/>
          <w:sz w:val="24"/>
          <w:szCs w:val="24"/>
          <w:lang w:val="en-GB"/>
        </w:rPr>
        <w:t xml:space="preserve"> available to ensure </w:t>
      </w:r>
      <w:r w:rsidR="007F7655" w:rsidRPr="00263A8B">
        <w:rPr>
          <w:rFonts w:ascii="Arial" w:hAnsi="Arial" w:cs="Arial"/>
          <w:sz w:val="24"/>
          <w:szCs w:val="24"/>
          <w:lang w:val="en-GB"/>
        </w:rPr>
        <w:t>a survivor was able to identify patterns of risk, need and appropriate options (including calling pol</w:t>
      </w:r>
      <w:r w:rsidR="00FC7984">
        <w:rPr>
          <w:rFonts w:ascii="Arial" w:hAnsi="Arial" w:cs="Arial"/>
          <w:sz w:val="24"/>
          <w:szCs w:val="24"/>
          <w:lang w:val="en-GB"/>
        </w:rPr>
        <w:t xml:space="preserve">ice when life is at risk). This approach of </w:t>
      </w:r>
      <w:r w:rsidR="002A5E04">
        <w:rPr>
          <w:rFonts w:ascii="Arial" w:hAnsi="Arial" w:cs="Arial"/>
          <w:sz w:val="24"/>
          <w:szCs w:val="24"/>
          <w:lang w:val="en-GB"/>
        </w:rPr>
        <w:t>“</w:t>
      </w:r>
      <w:r w:rsidR="00FC7984">
        <w:rPr>
          <w:rFonts w:ascii="Arial" w:hAnsi="Arial" w:cs="Arial"/>
          <w:sz w:val="24"/>
          <w:szCs w:val="24"/>
          <w:lang w:val="en-GB"/>
        </w:rPr>
        <w:t>expanding the</w:t>
      </w:r>
      <w:r w:rsidR="000127EE">
        <w:rPr>
          <w:rFonts w:ascii="Arial" w:hAnsi="Arial" w:cs="Arial"/>
          <w:sz w:val="24"/>
          <w:szCs w:val="24"/>
          <w:lang w:val="en-GB"/>
        </w:rPr>
        <w:t xml:space="preserve"> space for action</w:t>
      </w:r>
      <w:r w:rsidR="002A5E04">
        <w:rPr>
          <w:rFonts w:ascii="Arial" w:hAnsi="Arial" w:cs="Arial"/>
          <w:sz w:val="24"/>
          <w:szCs w:val="24"/>
          <w:lang w:val="en-GB"/>
        </w:rPr>
        <w:t>”</w:t>
      </w:r>
      <w:r w:rsidR="00FC7984">
        <w:rPr>
          <w:rStyle w:val="FootnoteReference"/>
          <w:rFonts w:ascii="Arial" w:hAnsi="Arial" w:cs="Arial"/>
          <w:sz w:val="24"/>
          <w:szCs w:val="24"/>
          <w:lang w:val="en-GB"/>
        </w:rPr>
        <w:footnoteReference w:id="9"/>
      </w:r>
      <w:r w:rsidR="002A5E04">
        <w:rPr>
          <w:rFonts w:ascii="Arial" w:hAnsi="Arial" w:cs="Arial"/>
          <w:sz w:val="24"/>
          <w:szCs w:val="24"/>
          <w:lang w:val="en-GB"/>
        </w:rPr>
        <w:t xml:space="preserve"> (</w:t>
      </w:r>
      <w:r w:rsidR="004E673B">
        <w:rPr>
          <w:rFonts w:ascii="Arial" w:hAnsi="Arial" w:cs="Arial"/>
          <w:sz w:val="24"/>
          <w:szCs w:val="24"/>
          <w:lang w:val="en-GB"/>
        </w:rPr>
        <w:t>time and/or space for a survivor to think and act</w:t>
      </w:r>
      <w:r w:rsidR="00FC7984">
        <w:rPr>
          <w:rFonts w:ascii="Arial" w:hAnsi="Arial" w:cs="Arial"/>
          <w:sz w:val="24"/>
          <w:szCs w:val="24"/>
          <w:lang w:val="en-GB"/>
        </w:rPr>
        <w:t>)</w:t>
      </w:r>
      <w:r w:rsidR="000127EE">
        <w:rPr>
          <w:rFonts w:ascii="Arial" w:hAnsi="Arial" w:cs="Arial"/>
          <w:sz w:val="24"/>
          <w:szCs w:val="24"/>
          <w:lang w:val="en-GB"/>
        </w:rPr>
        <w:t xml:space="preserve"> </w:t>
      </w:r>
      <w:r w:rsidR="007F7655" w:rsidRPr="00263A8B">
        <w:rPr>
          <w:rFonts w:ascii="Arial" w:hAnsi="Arial" w:cs="Arial"/>
          <w:sz w:val="24"/>
          <w:szCs w:val="24"/>
          <w:lang w:val="en-GB"/>
        </w:rPr>
        <w:t>also</w:t>
      </w:r>
      <w:r w:rsidR="004E673B">
        <w:rPr>
          <w:rFonts w:ascii="Arial" w:hAnsi="Arial" w:cs="Arial"/>
          <w:sz w:val="24"/>
          <w:szCs w:val="24"/>
          <w:lang w:val="en-GB"/>
        </w:rPr>
        <w:t xml:space="preserve"> acknowledges </w:t>
      </w:r>
      <w:r w:rsidR="00973BE4">
        <w:rPr>
          <w:rFonts w:ascii="Arial" w:hAnsi="Arial" w:cs="Arial"/>
          <w:sz w:val="24"/>
          <w:szCs w:val="24"/>
          <w:lang w:val="en-GB"/>
        </w:rPr>
        <w:t xml:space="preserve">the time it takes for </w:t>
      </w:r>
      <w:r w:rsidR="007F7655" w:rsidRPr="00263A8B">
        <w:rPr>
          <w:rFonts w:ascii="Arial" w:hAnsi="Arial" w:cs="Arial"/>
          <w:sz w:val="24"/>
          <w:szCs w:val="24"/>
          <w:lang w:val="en-GB"/>
        </w:rPr>
        <w:t>survivor</w:t>
      </w:r>
      <w:r w:rsidR="00973BE4">
        <w:rPr>
          <w:rFonts w:ascii="Arial" w:hAnsi="Arial" w:cs="Arial"/>
          <w:sz w:val="24"/>
          <w:szCs w:val="24"/>
          <w:lang w:val="en-GB"/>
        </w:rPr>
        <w:t>s</w:t>
      </w:r>
      <w:r w:rsidR="007F7655" w:rsidRPr="00263A8B">
        <w:rPr>
          <w:rFonts w:ascii="Arial" w:hAnsi="Arial" w:cs="Arial"/>
          <w:sz w:val="24"/>
          <w:szCs w:val="24"/>
          <w:lang w:val="en-GB"/>
        </w:rPr>
        <w:t xml:space="preserve"> to</w:t>
      </w:r>
      <w:r w:rsidR="00973BE4">
        <w:rPr>
          <w:rFonts w:ascii="Arial" w:hAnsi="Arial" w:cs="Arial"/>
          <w:sz w:val="24"/>
          <w:szCs w:val="24"/>
          <w:lang w:val="en-GB"/>
        </w:rPr>
        <w:t xml:space="preserve"> engage with support services and </w:t>
      </w:r>
      <w:r w:rsidR="007F7655" w:rsidRPr="00263A8B">
        <w:rPr>
          <w:rFonts w:ascii="Arial" w:hAnsi="Arial" w:cs="Arial"/>
          <w:sz w:val="24"/>
          <w:szCs w:val="24"/>
          <w:lang w:val="en-GB"/>
        </w:rPr>
        <w:t>regain control of their lives</w:t>
      </w:r>
      <w:r w:rsidR="007F7655">
        <w:rPr>
          <w:rFonts w:ascii="Arial" w:hAnsi="Arial" w:cs="Arial"/>
          <w:sz w:val="24"/>
          <w:szCs w:val="24"/>
          <w:lang w:val="en-GB"/>
        </w:rPr>
        <w:t>.</w:t>
      </w:r>
    </w:p>
    <w:p w:rsidR="00B037B0" w:rsidRDefault="00973BE4" w:rsidP="004D6F18">
      <w:pPr>
        <w:spacing w:after="0"/>
        <w:jc w:val="both"/>
        <w:rPr>
          <w:rFonts w:ascii="Arial" w:hAnsi="Arial" w:cs="Arial"/>
          <w:sz w:val="24"/>
          <w:szCs w:val="24"/>
          <w:lang w:val="en-GB"/>
        </w:rPr>
      </w:pPr>
      <w:r>
        <w:rPr>
          <w:rFonts w:ascii="Arial" w:hAnsi="Arial" w:cs="Arial"/>
          <w:sz w:val="24"/>
          <w:szCs w:val="24"/>
          <w:lang w:val="en-GB"/>
        </w:rPr>
        <w:t>The future focus of partnersh</w:t>
      </w:r>
      <w:r w:rsidR="00837E42">
        <w:rPr>
          <w:rFonts w:ascii="Arial" w:hAnsi="Arial" w:cs="Arial"/>
          <w:sz w:val="24"/>
          <w:szCs w:val="24"/>
          <w:lang w:val="en-GB"/>
        </w:rPr>
        <w:t>ip work seeks</w:t>
      </w:r>
      <w:r w:rsidR="000127EE">
        <w:rPr>
          <w:rFonts w:ascii="Arial" w:hAnsi="Arial" w:cs="Arial"/>
          <w:sz w:val="24"/>
          <w:szCs w:val="24"/>
          <w:lang w:val="en-GB"/>
        </w:rPr>
        <w:t xml:space="preserve"> to maintain current </w:t>
      </w:r>
      <w:r>
        <w:rPr>
          <w:rFonts w:ascii="Arial" w:hAnsi="Arial" w:cs="Arial"/>
          <w:sz w:val="24"/>
          <w:szCs w:val="24"/>
          <w:lang w:val="en-GB"/>
        </w:rPr>
        <w:t>services and also work with both self-identified</w:t>
      </w:r>
      <w:r w:rsidRPr="00263A8B">
        <w:rPr>
          <w:rFonts w:ascii="Arial" w:hAnsi="Arial" w:cs="Arial"/>
          <w:sz w:val="24"/>
          <w:szCs w:val="24"/>
          <w:lang w:val="en-GB"/>
        </w:rPr>
        <w:t xml:space="preserve"> and </w:t>
      </w:r>
      <w:r>
        <w:rPr>
          <w:rFonts w:ascii="Arial" w:hAnsi="Arial" w:cs="Arial"/>
          <w:sz w:val="24"/>
          <w:szCs w:val="24"/>
          <w:lang w:val="en-GB"/>
        </w:rPr>
        <w:t>agency identified</w:t>
      </w:r>
      <w:r w:rsidRPr="00263A8B">
        <w:rPr>
          <w:rFonts w:ascii="Arial" w:hAnsi="Arial" w:cs="Arial"/>
          <w:sz w:val="24"/>
          <w:szCs w:val="24"/>
          <w:lang w:val="en-GB"/>
        </w:rPr>
        <w:t xml:space="preserve"> survi</w:t>
      </w:r>
      <w:r>
        <w:rPr>
          <w:rFonts w:ascii="Arial" w:hAnsi="Arial" w:cs="Arial"/>
          <w:sz w:val="24"/>
          <w:szCs w:val="24"/>
          <w:lang w:val="en-GB"/>
        </w:rPr>
        <w:t xml:space="preserve">vors across all levels of risk, </w:t>
      </w:r>
      <w:r w:rsidRPr="00263A8B">
        <w:rPr>
          <w:rFonts w:ascii="Arial" w:hAnsi="Arial" w:cs="Arial"/>
          <w:sz w:val="24"/>
          <w:szCs w:val="24"/>
          <w:lang w:val="en-GB"/>
        </w:rPr>
        <w:t>taking into accou</w:t>
      </w:r>
      <w:r>
        <w:rPr>
          <w:rFonts w:ascii="Arial" w:hAnsi="Arial" w:cs="Arial"/>
          <w:sz w:val="24"/>
          <w:szCs w:val="24"/>
          <w:lang w:val="en-GB"/>
        </w:rPr>
        <w:t>nt patterns of coercive control</w:t>
      </w:r>
      <w:r w:rsidRPr="00263A8B">
        <w:rPr>
          <w:rFonts w:ascii="Arial" w:hAnsi="Arial" w:cs="Arial"/>
          <w:sz w:val="24"/>
          <w:szCs w:val="24"/>
          <w:lang w:val="en-GB"/>
        </w:rPr>
        <w:t xml:space="preserve">, need and intervening earlier. </w:t>
      </w:r>
      <w:r w:rsidR="00D35136">
        <w:rPr>
          <w:rFonts w:ascii="Arial" w:hAnsi="Arial" w:cs="Arial"/>
          <w:sz w:val="24"/>
          <w:szCs w:val="24"/>
          <w:lang w:val="en-GB"/>
        </w:rPr>
        <w:t>Due to the nature of c</w:t>
      </w:r>
      <w:r w:rsidR="004E673B">
        <w:rPr>
          <w:rFonts w:ascii="Arial" w:hAnsi="Arial" w:cs="Arial"/>
          <w:sz w:val="24"/>
          <w:szCs w:val="24"/>
          <w:lang w:val="en-GB"/>
        </w:rPr>
        <w:t>oercive control</w:t>
      </w:r>
      <w:r w:rsidR="00D35136">
        <w:rPr>
          <w:rFonts w:ascii="Arial" w:hAnsi="Arial" w:cs="Arial"/>
          <w:sz w:val="24"/>
          <w:szCs w:val="24"/>
          <w:lang w:val="en-GB"/>
        </w:rPr>
        <w:t>; it</w:t>
      </w:r>
      <w:r w:rsidR="004E673B">
        <w:rPr>
          <w:rFonts w:ascii="Arial" w:hAnsi="Arial" w:cs="Arial"/>
          <w:sz w:val="24"/>
          <w:szCs w:val="24"/>
          <w:lang w:val="en-GB"/>
        </w:rPr>
        <w:t xml:space="preserve"> closes down the survivor’s space for action both potentially in terms of self-belief and also</w:t>
      </w:r>
      <w:r w:rsidR="00D35136">
        <w:rPr>
          <w:rFonts w:ascii="Arial" w:hAnsi="Arial" w:cs="Arial"/>
          <w:sz w:val="24"/>
          <w:szCs w:val="24"/>
          <w:lang w:val="en-GB"/>
        </w:rPr>
        <w:t xml:space="preserve"> isolation and opportunity. Therefore this </w:t>
      </w:r>
      <w:r w:rsidR="00B037B0">
        <w:rPr>
          <w:rFonts w:ascii="Arial" w:hAnsi="Arial" w:cs="Arial"/>
          <w:sz w:val="24"/>
          <w:szCs w:val="24"/>
          <w:lang w:val="en-GB"/>
        </w:rPr>
        <w:t>requires a holistic assessment of the survivor’s experiences rather than a snapshot which is based on a particular incident which triggers intervention.</w:t>
      </w:r>
      <w:r w:rsidR="00D147A4">
        <w:rPr>
          <w:rFonts w:ascii="Arial" w:hAnsi="Arial" w:cs="Arial"/>
          <w:sz w:val="24"/>
          <w:szCs w:val="24"/>
          <w:lang w:val="en-GB"/>
        </w:rPr>
        <w:t xml:space="preserve"> </w:t>
      </w:r>
      <w:r w:rsidR="00D147A4">
        <w:rPr>
          <w:rFonts w:ascii="Arial" w:hAnsi="Arial" w:cs="Arial"/>
          <w:sz w:val="24"/>
          <w:szCs w:val="24"/>
        </w:rPr>
        <w:t>Such incidents are</w:t>
      </w:r>
      <w:r w:rsidR="00D147A4" w:rsidRPr="006F5C50">
        <w:rPr>
          <w:rFonts w:ascii="Arial" w:hAnsi="Arial" w:cs="Arial"/>
          <w:sz w:val="24"/>
          <w:szCs w:val="24"/>
        </w:rPr>
        <w:t xml:space="preserve"> usually assessed through the Domestic Abuse Stalking and Harassment Risk Indicator Checklist (DASH RIC) which was developed to assess the risk of homicide.</w:t>
      </w:r>
    </w:p>
    <w:p w:rsidR="00B037B0" w:rsidRDefault="00B037B0" w:rsidP="004D6F18">
      <w:pPr>
        <w:spacing w:after="0"/>
        <w:jc w:val="both"/>
        <w:rPr>
          <w:rFonts w:ascii="Arial" w:hAnsi="Arial" w:cs="Arial"/>
          <w:sz w:val="24"/>
          <w:szCs w:val="24"/>
          <w:lang w:val="en-GB"/>
        </w:rPr>
      </w:pPr>
    </w:p>
    <w:p w:rsidR="007F60F8" w:rsidRDefault="007F60F8" w:rsidP="004D6F18">
      <w:pPr>
        <w:spacing w:after="0"/>
        <w:jc w:val="both"/>
        <w:rPr>
          <w:rFonts w:ascii="Arial" w:hAnsi="Arial" w:cs="Arial"/>
          <w:sz w:val="24"/>
          <w:szCs w:val="24"/>
          <w:lang w:val="en-GB"/>
        </w:rPr>
      </w:pPr>
    </w:p>
    <w:p w:rsidR="009B4114" w:rsidRPr="005E116C" w:rsidRDefault="005E116C" w:rsidP="00F43AAF">
      <w:pPr>
        <w:pStyle w:val="ListParagraph"/>
        <w:numPr>
          <w:ilvl w:val="0"/>
          <w:numId w:val="14"/>
        </w:numPr>
        <w:spacing w:after="0"/>
        <w:jc w:val="both"/>
        <w:rPr>
          <w:rFonts w:ascii="Arial" w:hAnsi="Arial"/>
          <w:b/>
          <w:sz w:val="24"/>
          <w:szCs w:val="24"/>
        </w:rPr>
      </w:pPr>
      <w:r>
        <w:rPr>
          <w:rFonts w:ascii="Arial" w:hAnsi="Arial"/>
          <w:b/>
          <w:sz w:val="24"/>
          <w:szCs w:val="24"/>
        </w:rPr>
        <w:t xml:space="preserve"> </w:t>
      </w:r>
      <w:r w:rsidR="009B4114" w:rsidRPr="005E116C">
        <w:rPr>
          <w:rFonts w:ascii="Arial" w:hAnsi="Arial"/>
          <w:b/>
          <w:sz w:val="24"/>
          <w:szCs w:val="24"/>
        </w:rPr>
        <w:t>Working with Survivors</w:t>
      </w:r>
    </w:p>
    <w:p w:rsidR="00FB726D" w:rsidRDefault="00155AA4" w:rsidP="00F43AAF">
      <w:pPr>
        <w:spacing w:after="0"/>
        <w:jc w:val="both"/>
        <w:rPr>
          <w:rFonts w:ascii="Arial" w:hAnsi="Arial"/>
          <w:color w:val="000000"/>
          <w:sz w:val="24"/>
          <w:szCs w:val="24"/>
        </w:rPr>
      </w:pPr>
      <w:r w:rsidRPr="00155AA4">
        <w:rPr>
          <w:rFonts w:ascii="Arial" w:hAnsi="Arial"/>
          <w:sz w:val="24"/>
          <w:szCs w:val="24"/>
        </w:rPr>
        <w:t>The</w:t>
      </w:r>
      <w:r w:rsidR="006F1C7B">
        <w:rPr>
          <w:rFonts w:ascii="Arial" w:hAnsi="Arial"/>
          <w:sz w:val="24"/>
          <w:szCs w:val="24"/>
        </w:rPr>
        <w:t xml:space="preserve"> DSVA S</w:t>
      </w:r>
      <w:r w:rsidR="00D35136">
        <w:rPr>
          <w:rFonts w:ascii="Arial" w:hAnsi="Arial"/>
          <w:sz w:val="24"/>
          <w:szCs w:val="24"/>
        </w:rPr>
        <w:t xml:space="preserve">trategy </w:t>
      </w:r>
      <w:r w:rsidR="006F1C7B">
        <w:rPr>
          <w:rFonts w:ascii="Arial" w:hAnsi="Arial"/>
          <w:sz w:val="24"/>
          <w:szCs w:val="24"/>
        </w:rPr>
        <w:t xml:space="preserve">2015 </w:t>
      </w:r>
      <w:r w:rsidR="00D35136">
        <w:rPr>
          <w:rFonts w:ascii="Arial" w:hAnsi="Arial"/>
          <w:sz w:val="24"/>
          <w:szCs w:val="24"/>
        </w:rPr>
        <w:t xml:space="preserve">recognises that </w:t>
      </w:r>
      <w:r w:rsidRPr="00155AA4">
        <w:rPr>
          <w:rFonts w:ascii="Arial" w:hAnsi="Arial"/>
          <w:sz w:val="24"/>
          <w:szCs w:val="24"/>
        </w:rPr>
        <w:t>survivors come to th</w:t>
      </w:r>
      <w:r>
        <w:rPr>
          <w:rFonts w:ascii="Arial" w:hAnsi="Arial"/>
          <w:sz w:val="24"/>
          <w:szCs w:val="24"/>
        </w:rPr>
        <w:t>e attention of services in different ways.</w:t>
      </w:r>
      <w:r>
        <w:rPr>
          <w:rFonts w:ascii="Arial" w:hAnsi="Arial"/>
          <w:b/>
          <w:sz w:val="24"/>
          <w:szCs w:val="24"/>
        </w:rPr>
        <w:t xml:space="preserve"> </w:t>
      </w:r>
      <w:r w:rsidR="00634F25" w:rsidRPr="00B037B0">
        <w:rPr>
          <w:rFonts w:ascii="Arial" w:hAnsi="Arial"/>
          <w:b/>
          <w:sz w:val="24"/>
          <w:szCs w:val="24"/>
        </w:rPr>
        <w:t>S</w:t>
      </w:r>
      <w:r w:rsidR="008C5214" w:rsidRPr="00B037B0">
        <w:rPr>
          <w:rFonts w:ascii="Arial" w:hAnsi="Arial"/>
          <w:b/>
          <w:sz w:val="24"/>
          <w:szCs w:val="24"/>
        </w:rPr>
        <w:t>elf-identified</w:t>
      </w:r>
      <w:r w:rsidR="00634F25" w:rsidRPr="00B037B0">
        <w:rPr>
          <w:rFonts w:ascii="Arial" w:hAnsi="Arial"/>
          <w:b/>
          <w:sz w:val="24"/>
          <w:szCs w:val="24"/>
        </w:rPr>
        <w:t xml:space="preserve"> survivors</w:t>
      </w:r>
      <w:r w:rsidR="008C5214">
        <w:rPr>
          <w:rFonts w:ascii="Arial" w:hAnsi="Arial"/>
          <w:sz w:val="24"/>
          <w:szCs w:val="24"/>
        </w:rPr>
        <w:t xml:space="preserve"> recognise they need help or would like to make a change</w:t>
      </w:r>
      <w:r w:rsidR="00634F25">
        <w:rPr>
          <w:rFonts w:ascii="Arial" w:hAnsi="Arial"/>
          <w:sz w:val="24"/>
          <w:szCs w:val="24"/>
        </w:rPr>
        <w:t xml:space="preserve"> in their lives and seek services appropriately.  </w:t>
      </w:r>
      <w:r w:rsidR="00A30BD2" w:rsidRPr="00B037B0">
        <w:rPr>
          <w:rFonts w:ascii="Arial" w:hAnsi="Arial"/>
          <w:b/>
          <w:color w:val="000000"/>
          <w:sz w:val="24"/>
          <w:szCs w:val="24"/>
        </w:rPr>
        <w:t>A</w:t>
      </w:r>
      <w:r w:rsidR="00A30BD2" w:rsidRPr="00B037B0">
        <w:rPr>
          <w:rFonts w:ascii="Arial" w:hAnsi="Arial"/>
          <w:b/>
          <w:bCs/>
          <w:color w:val="000000"/>
          <w:sz w:val="24"/>
          <w:szCs w:val="24"/>
        </w:rPr>
        <w:t>gency identified survivors</w:t>
      </w:r>
      <w:r w:rsidR="00A30BD2" w:rsidRPr="00A30BD2">
        <w:rPr>
          <w:rFonts w:ascii="Arial" w:hAnsi="Arial"/>
          <w:color w:val="000000"/>
          <w:sz w:val="24"/>
          <w:szCs w:val="24"/>
        </w:rPr>
        <w:t xml:space="preserve">, for many reasons, may not recognise that they have experienced domestic abuse or may not be ready to seek support for themselves; however they are at risk. These groups of survivors will have different needs which require services to work in diverse ways in order to </w:t>
      </w:r>
      <w:r w:rsidR="00D35136">
        <w:rPr>
          <w:rFonts w:ascii="Arial" w:hAnsi="Arial"/>
          <w:color w:val="000000"/>
          <w:sz w:val="24"/>
          <w:szCs w:val="24"/>
        </w:rPr>
        <w:t xml:space="preserve">encourage disclosure and </w:t>
      </w:r>
      <w:r w:rsidR="00B037B0">
        <w:rPr>
          <w:rFonts w:ascii="Arial" w:hAnsi="Arial"/>
          <w:color w:val="000000"/>
          <w:sz w:val="24"/>
          <w:szCs w:val="24"/>
        </w:rPr>
        <w:t xml:space="preserve">bring about </w:t>
      </w:r>
      <w:r w:rsidR="00A30BD2" w:rsidRPr="00A30BD2">
        <w:rPr>
          <w:rFonts w:ascii="Arial" w:hAnsi="Arial"/>
          <w:color w:val="000000"/>
          <w:sz w:val="24"/>
          <w:szCs w:val="24"/>
        </w:rPr>
        <w:t>effective outcomes.</w:t>
      </w:r>
      <w:r w:rsidR="001A65F7">
        <w:rPr>
          <w:rFonts w:ascii="Arial" w:hAnsi="Arial"/>
          <w:color w:val="000000"/>
          <w:sz w:val="24"/>
          <w:szCs w:val="24"/>
        </w:rPr>
        <w:t xml:space="preserve"> </w:t>
      </w:r>
    </w:p>
    <w:p w:rsidR="00FB726D" w:rsidRDefault="00FB726D" w:rsidP="00F43AAF">
      <w:pPr>
        <w:spacing w:after="0"/>
        <w:jc w:val="both"/>
        <w:rPr>
          <w:rFonts w:ascii="Arial" w:hAnsi="Arial"/>
          <w:color w:val="000000"/>
          <w:sz w:val="24"/>
          <w:szCs w:val="24"/>
        </w:rPr>
      </w:pPr>
    </w:p>
    <w:p w:rsidR="009B4114" w:rsidRDefault="00FB726D" w:rsidP="00F43AAF">
      <w:pPr>
        <w:spacing w:after="0"/>
        <w:jc w:val="both"/>
        <w:rPr>
          <w:rFonts w:ascii="Arial" w:hAnsi="Arial"/>
          <w:sz w:val="24"/>
          <w:szCs w:val="24"/>
        </w:rPr>
      </w:pPr>
      <w:r>
        <w:rPr>
          <w:rFonts w:ascii="Arial" w:hAnsi="Arial"/>
          <w:sz w:val="24"/>
          <w:szCs w:val="24"/>
        </w:rPr>
        <w:t>Timely intervention can also make a difference to the journey of safety and r</w:t>
      </w:r>
      <w:r w:rsidR="009B4114">
        <w:rPr>
          <w:rFonts w:ascii="Arial" w:hAnsi="Arial"/>
          <w:sz w:val="24"/>
          <w:szCs w:val="24"/>
        </w:rPr>
        <w:t>ecovery that the survivor makes. I</w:t>
      </w:r>
      <w:r>
        <w:rPr>
          <w:rFonts w:ascii="Arial" w:hAnsi="Arial"/>
          <w:sz w:val="24"/>
          <w:szCs w:val="24"/>
        </w:rPr>
        <w:t>t is likely that an a</w:t>
      </w:r>
      <w:r w:rsidR="009B4114">
        <w:rPr>
          <w:rFonts w:ascii="Arial" w:hAnsi="Arial"/>
          <w:sz w:val="24"/>
          <w:szCs w:val="24"/>
        </w:rPr>
        <w:t>gency identified survivor</w:t>
      </w:r>
      <w:r>
        <w:rPr>
          <w:rFonts w:ascii="Arial" w:hAnsi="Arial"/>
          <w:sz w:val="24"/>
          <w:szCs w:val="24"/>
        </w:rPr>
        <w:t xml:space="preserve"> may not be ready to </w:t>
      </w:r>
      <w:r>
        <w:rPr>
          <w:rFonts w:ascii="Arial" w:hAnsi="Arial"/>
          <w:sz w:val="24"/>
          <w:szCs w:val="24"/>
        </w:rPr>
        <w:lastRenderedPageBreak/>
        <w:t xml:space="preserve">accept that they are at risk of harm from their partner </w:t>
      </w:r>
      <w:r w:rsidR="009B4114">
        <w:rPr>
          <w:rFonts w:ascii="Arial" w:hAnsi="Arial"/>
          <w:sz w:val="24"/>
          <w:szCs w:val="24"/>
        </w:rPr>
        <w:t xml:space="preserve">and </w:t>
      </w:r>
      <w:proofErr w:type="gramStart"/>
      <w:r>
        <w:rPr>
          <w:rFonts w:ascii="Arial" w:hAnsi="Arial"/>
          <w:sz w:val="24"/>
          <w:szCs w:val="24"/>
        </w:rPr>
        <w:t>may</w:t>
      </w:r>
      <w:proofErr w:type="gramEnd"/>
      <w:r>
        <w:rPr>
          <w:rFonts w:ascii="Arial" w:hAnsi="Arial"/>
          <w:sz w:val="24"/>
          <w:szCs w:val="24"/>
        </w:rPr>
        <w:t xml:space="preserve">, for many reasons, minimise the levels of harms posed to themselves and their children or be in denial and be at greater risk because of this. </w:t>
      </w:r>
    </w:p>
    <w:p w:rsidR="009B4114" w:rsidRDefault="009B4114" w:rsidP="00F43AAF">
      <w:pPr>
        <w:spacing w:after="0"/>
        <w:jc w:val="both"/>
        <w:rPr>
          <w:rFonts w:ascii="Arial" w:hAnsi="Arial"/>
          <w:sz w:val="24"/>
          <w:szCs w:val="24"/>
        </w:rPr>
      </w:pPr>
    </w:p>
    <w:p w:rsidR="00634F25" w:rsidRPr="00FB726D" w:rsidRDefault="00FB726D" w:rsidP="00F43AAF">
      <w:pPr>
        <w:spacing w:after="0"/>
        <w:jc w:val="both"/>
        <w:rPr>
          <w:rFonts w:ascii="Arial" w:hAnsi="Arial"/>
          <w:sz w:val="24"/>
          <w:szCs w:val="24"/>
        </w:rPr>
      </w:pPr>
      <w:r>
        <w:rPr>
          <w:rFonts w:ascii="Arial" w:hAnsi="Arial" w:cs="Arial"/>
          <w:sz w:val="24"/>
          <w:szCs w:val="24"/>
        </w:rPr>
        <w:t xml:space="preserve">This move in approach supports the findings from the recent </w:t>
      </w:r>
      <w:r w:rsidRPr="006F5C50">
        <w:rPr>
          <w:rFonts w:ascii="Arial" w:hAnsi="Arial" w:cs="Arial"/>
          <w:sz w:val="24"/>
          <w:szCs w:val="24"/>
        </w:rPr>
        <w:t>HMIC report</w:t>
      </w:r>
      <w:r w:rsidR="006F1C7B">
        <w:rPr>
          <w:rStyle w:val="FootnoteReference"/>
          <w:rFonts w:ascii="Arial" w:hAnsi="Arial" w:cs="Arial"/>
          <w:sz w:val="24"/>
          <w:szCs w:val="24"/>
        </w:rPr>
        <w:footnoteReference w:id="10"/>
      </w:r>
      <w:r w:rsidRPr="006F5C50">
        <w:rPr>
          <w:rFonts w:ascii="Arial" w:hAnsi="Arial" w:cs="Arial"/>
          <w:sz w:val="24"/>
          <w:szCs w:val="24"/>
        </w:rPr>
        <w:t xml:space="preserve"> into tackling domestic abuse </w:t>
      </w:r>
      <w:r>
        <w:rPr>
          <w:rFonts w:ascii="Arial" w:hAnsi="Arial" w:cs="Arial"/>
          <w:sz w:val="24"/>
          <w:szCs w:val="24"/>
        </w:rPr>
        <w:t xml:space="preserve">which </w:t>
      </w:r>
      <w:r w:rsidRPr="006F5C50">
        <w:rPr>
          <w:rFonts w:ascii="Arial" w:hAnsi="Arial" w:cs="Arial"/>
          <w:sz w:val="24"/>
          <w:szCs w:val="24"/>
        </w:rPr>
        <w:t>highlighted that standard and medium risk survivors require</w:t>
      </w:r>
      <w:r>
        <w:rPr>
          <w:rFonts w:ascii="Arial" w:hAnsi="Arial" w:cs="Arial"/>
          <w:sz w:val="24"/>
          <w:szCs w:val="24"/>
        </w:rPr>
        <w:t>d a service and these aims support partners in exploring h</w:t>
      </w:r>
      <w:r w:rsidRPr="006F5C50">
        <w:rPr>
          <w:rFonts w:ascii="Arial" w:hAnsi="Arial" w:cs="Arial"/>
          <w:sz w:val="24"/>
          <w:szCs w:val="24"/>
        </w:rPr>
        <w:t>ow this could be achieved.</w:t>
      </w:r>
      <w:r w:rsidR="00BA74D1">
        <w:rPr>
          <w:rFonts w:ascii="Arial" w:hAnsi="Arial" w:cs="Arial"/>
          <w:sz w:val="24"/>
          <w:szCs w:val="24"/>
        </w:rPr>
        <w:t xml:space="preserve"> </w:t>
      </w:r>
      <w:r w:rsidR="001A65F7" w:rsidRPr="00155AA4">
        <w:rPr>
          <w:rFonts w:ascii="Arial" w:hAnsi="Arial"/>
          <w:sz w:val="24"/>
          <w:szCs w:val="24"/>
        </w:rPr>
        <w:t>Therefore, a future strategic aim must be to intervene earlier working with both self-identified and agency identified survivors so that all needs are met and risks managed.</w:t>
      </w:r>
    </w:p>
    <w:p w:rsidR="006F5C50" w:rsidRDefault="006F5C50" w:rsidP="00F43AAF">
      <w:pPr>
        <w:spacing w:after="0"/>
        <w:jc w:val="both"/>
        <w:rPr>
          <w:rFonts w:ascii="Arial" w:hAnsi="Arial"/>
          <w:color w:val="000000"/>
          <w:sz w:val="24"/>
          <w:szCs w:val="24"/>
        </w:rPr>
      </w:pPr>
    </w:p>
    <w:p w:rsidR="00360E6C" w:rsidRDefault="006F5C50" w:rsidP="00F43AAF">
      <w:pPr>
        <w:spacing w:after="0"/>
        <w:jc w:val="both"/>
        <w:rPr>
          <w:rFonts w:ascii="Arial" w:hAnsi="Arial"/>
          <w:color w:val="000000"/>
          <w:sz w:val="24"/>
          <w:szCs w:val="24"/>
        </w:rPr>
      </w:pPr>
      <w:r>
        <w:rPr>
          <w:rFonts w:ascii="Arial" w:hAnsi="Arial"/>
          <w:color w:val="000000"/>
          <w:sz w:val="24"/>
          <w:szCs w:val="24"/>
        </w:rPr>
        <w:t>Many agency identified survivors will be living</w:t>
      </w:r>
      <w:r w:rsidR="00713A46">
        <w:rPr>
          <w:rFonts w:ascii="Arial" w:hAnsi="Arial"/>
          <w:color w:val="000000"/>
          <w:sz w:val="24"/>
          <w:szCs w:val="24"/>
        </w:rPr>
        <w:t xml:space="preserve"> and will continue to live</w:t>
      </w:r>
      <w:r>
        <w:rPr>
          <w:rFonts w:ascii="Arial" w:hAnsi="Arial"/>
          <w:color w:val="000000"/>
          <w:sz w:val="24"/>
          <w:szCs w:val="24"/>
        </w:rPr>
        <w:t xml:space="preserve"> in household</w:t>
      </w:r>
      <w:r w:rsidR="00713A46">
        <w:rPr>
          <w:rFonts w:ascii="Arial" w:hAnsi="Arial"/>
          <w:color w:val="000000"/>
          <w:sz w:val="24"/>
          <w:szCs w:val="24"/>
        </w:rPr>
        <w:t>s where perpetrators also reside.</w:t>
      </w:r>
      <w:r w:rsidR="00BA74D1">
        <w:rPr>
          <w:rFonts w:ascii="Arial" w:hAnsi="Arial"/>
          <w:color w:val="000000"/>
          <w:sz w:val="24"/>
          <w:szCs w:val="24"/>
        </w:rPr>
        <w:t xml:space="preserve"> In the same way that our understanding of working with different types of survivors has evolved so has our understanding of types of perpetrator. </w:t>
      </w:r>
    </w:p>
    <w:p w:rsidR="00360E6C" w:rsidRDefault="00360E6C" w:rsidP="004D6F18">
      <w:pPr>
        <w:spacing w:after="0"/>
        <w:jc w:val="both"/>
        <w:rPr>
          <w:rFonts w:ascii="Arial" w:hAnsi="Arial"/>
          <w:color w:val="000000"/>
          <w:sz w:val="24"/>
          <w:szCs w:val="24"/>
        </w:rPr>
      </w:pPr>
    </w:p>
    <w:p w:rsidR="007F60F8" w:rsidRDefault="007F60F8" w:rsidP="004D6F18">
      <w:pPr>
        <w:spacing w:after="0"/>
        <w:jc w:val="both"/>
        <w:rPr>
          <w:rFonts w:ascii="Arial" w:hAnsi="Arial"/>
          <w:color w:val="000000"/>
          <w:sz w:val="24"/>
          <w:szCs w:val="24"/>
        </w:rPr>
      </w:pPr>
    </w:p>
    <w:p w:rsidR="00BE75CE" w:rsidRPr="005E116C" w:rsidRDefault="005E116C" w:rsidP="005E116C">
      <w:pPr>
        <w:pStyle w:val="ListParagraph"/>
        <w:numPr>
          <w:ilvl w:val="0"/>
          <w:numId w:val="14"/>
        </w:numPr>
        <w:spacing w:after="0"/>
        <w:jc w:val="both"/>
        <w:rPr>
          <w:rFonts w:ascii="Arial" w:hAnsi="Arial"/>
          <w:b/>
          <w:color w:val="000000"/>
          <w:sz w:val="24"/>
          <w:szCs w:val="24"/>
        </w:rPr>
      </w:pPr>
      <w:r>
        <w:rPr>
          <w:rFonts w:ascii="Arial" w:hAnsi="Arial"/>
          <w:b/>
          <w:color w:val="000000"/>
          <w:sz w:val="24"/>
          <w:szCs w:val="24"/>
        </w:rPr>
        <w:t xml:space="preserve"> </w:t>
      </w:r>
      <w:r w:rsidR="00BE75CE" w:rsidRPr="005E116C">
        <w:rPr>
          <w:rFonts w:ascii="Arial" w:hAnsi="Arial"/>
          <w:b/>
          <w:color w:val="000000"/>
          <w:sz w:val="24"/>
          <w:szCs w:val="24"/>
        </w:rPr>
        <w:t>Working with Perpetrators</w:t>
      </w:r>
    </w:p>
    <w:p w:rsidR="006F5C50" w:rsidRDefault="00BA74D1" w:rsidP="00FC460F">
      <w:pPr>
        <w:spacing w:after="0"/>
        <w:jc w:val="both"/>
        <w:rPr>
          <w:rFonts w:ascii="Arial" w:hAnsi="Arial"/>
          <w:color w:val="000000"/>
          <w:sz w:val="24"/>
          <w:szCs w:val="24"/>
        </w:rPr>
      </w:pPr>
      <w:r w:rsidRPr="00EF70FE">
        <w:rPr>
          <w:rFonts w:ascii="Arial" w:hAnsi="Arial"/>
          <w:b/>
          <w:color w:val="000000"/>
          <w:sz w:val="24"/>
          <w:szCs w:val="24"/>
        </w:rPr>
        <w:t>Enduring</w:t>
      </w:r>
      <w:r>
        <w:rPr>
          <w:rFonts w:ascii="Arial" w:hAnsi="Arial"/>
          <w:color w:val="000000"/>
          <w:sz w:val="24"/>
          <w:szCs w:val="24"/>
        </w:rPr>
        <w:t xml:space="preserve"> perpetrators have long standing relationships lasting many years and may not or no longer need to inflict physical abuse as effective forms of coercive control are in place. </w:t>
      </w:r>
      <w:r w:rsidR="00EF70FE" w:rsidRPr="00EF70FE">
        <w:rPr>
          <w:rFonts w:ascii="Arial" w:hAnsi="Arial"/>
          <w:b/>
          <w:color w:val="000000"/>
          <w:sz w:val="24"/>
          <w:szCs w:val="24"/>
        </w:rPr>
        <w:t>Serial</w:t>
      </w:r>
      <w:r w:rsidR="00FC460F">
        <w:rPr>
          <w:rFonts w:ascii="Arial" w:hAnsi="Arial"/>
          <w:color w:val="000000"/>
          <w:sz w:val="24"/>
          <w:szCs w:val="24"/>
        </w:rPr>
        <w:t xml:space="preserve"> perpetrators </w:t>
      </w:r>
      <w:r w:rsidR="00EF70FE">
        <w:rPr>
          <w:rFonts w:ascii="Arial" w:hAnsi="Arial"/>
          <w:color w:val="000000"/>
          <w:sz w:val="24"/>
          <w:szCs w:val="24"/>
        </w:rPr>
        <w:t xml:space="preserve">create a more complex network </w:t>
      </w:r>
      <w:r w:rsidR="00FC460F">
        <w:rPr>
          <w:rFonts w:ascii="Arial" w:hAnsi="Arial"/>
          <w:color w:val="000000"/>
          <w:sz w:val="24"/>
          <w:szCs w:val="24"/>
        </w:rPr>
        <w:t xml:space="preserve">of survivors and their families </w:t>
      </w:r>
      <w:r w:rsidR="00EF70FE">
        <w:rPr>
          <w:rFonts w:ascii="Arial" w:hAnsi="Arial"/>
          <w:color w:val="000000"/>
          <w:sz w:val="24"/>
          <w:szCs w:val="24"/>
        </w:rPr>
        <w:t>and move from</w:t>
      </w:r>
      <w:r w:rsidR="003F09D5">
        <w:rPr>
          <w:rFonts w:ascii="Arial" w:hAnsi="Arial"/>
          <w:color w:val="000000"/>
          <w:sz w:val="24"/>
          <w:szCs w:val="24"/>
        </w:rPr>
        <w:t xml:space="preserve"> relationship to relationship</w:t>
      </w:r>
      <w:r w:rsidR="00FC460F">
        <w:rPr>
          <w:rFonts w:ascii="Arial" w:hAnsi="Arial"/>
          <w:color w:val="000000"/>
          <w:sz w:val="24"/>
          <w:szCs w:val="24"/>
        </w:rPr>
        <w:t xml:space="preserve">/s. The term </w:t>
      </w:r>
      <w:r w:rsidR="00FC460F" w:rsidRPr="00FC460F">
        <w:rPr>
          <w:rFonts w:ascii="Arial" w:hAnsi="Arial"/>
          <w:b/>
          <w:color w:val="000000"/>
          <w:sz w:val="24"/>
          <w:szCs w:val="24"/>
        </w:rPr>
        <w:t>multiple</w:t>
      </w:r>
      <w:r w:rsidR="00FC460F">
        <w:rPr>
          <w:rFonts w:ascii="Arial" w:hAnsi="Arial"/>
          <w:color w:val="000000"/>
          <w:sz w:val="24"/>
          <w:szCs w:val="24"/>
        </w:rPr>
        <w:t xml:space="preserve"> perpetrators </w:t>
      </w:r>
      <w:proofErr w:type="gramStart"/>
      <w:r w:rsidR="00FC460F">
        <w:rPr>
          <w:rFonts w:ascii="Arial" w:hAnsi="Arial"/>
          <w:color w:val="000000"/>
          <w:sz w:val="24"/>
          <w:szCs w:val="24"/>
        </w:rPr>
        <w:t>refers</w:t>
      </w:r>
      <w:proofErr w:type="gramEnd"/>
      <w:r w:rsidR="00FC460F">
        <w:rPr>
          <w:rFonts w:ascii="Arial" w:hAnsi="Arial"/>
          <w:color w:val="000000"/>
          <w:sz w:val="24"/>
          <w:szCs w:val="24"/>
        </w:rPr>
        <w:t xml:space="preserve"> to those who collectively abuse a survivor at the same time</w:t>
      </w:r>
      <w:r w:rsidR="00EF70FE">
        <w:rPr>
          <w:rFonts w:ascii="Arial" w:hAnsi="Arial"/>
          <w:color w:val="000000"/>
          <w:sz w:val="24"/>
          <w:szCs w:val="24"/>
        </w:rPr>
        <w:t xml:space="preserve">. Prevention services are also working in schools and the youth offending services with </w:t>
      </w:r>
      <w:r w:rsidR="00EF70FE" w:rsidRPr="00EF70FE">
        <w:rPr>
          <w:rFonts w:ascii="Arial" w:hAnsi="Arial"/>
          <w:b/>
          <w:color w:val="000000"/>
          <w:sz w:val="24"/>
          <w:szCs w:val="24"/>
        </w:rPr>
        <w:t xml:space="preserve">young people who display </w:t>
      </w:r>
      <w:r w:rsidR="00FC460F">
        <w:rPr>
          <w:rFonts w:ascii="Arial" w:hAnsi="Arial"/>
          <w:b/>
          <w:color w:val="000000"/>
          <w:sz w:val="24"/>
          <w:szCs w:val="24"/>
        </w:rPr>
        <w:t xml:space="preserve">concerning or </w:t>
      </w:r>
      <w:r w:rsidR="00EF70FE" w:rsidRPr="00EF70FE">
        <w:rPr>
          <w:rFonts w:ascii="Arial" w:hAnsi="Arial"/>
          <w:b/>
          <w:color w:val="000000"/>
          <w:sz w:val="24"/>
          <w:szCs w:val="24"/>
        </w:rPr>
        <w:t>harmful behaviour</w:t>
      </w:r>
      <w:r w:rsidR="00EF70FE">
        <w:rPr>
          <w:rFonts w:ascii="Arial" w:hAnsi="Arial"/>
          <w:b/>
          <w:color w:val="000000"/>
          <w:sz w:val="24"/>
          <w:szCs w:val="24"/>
        </w:rPr>
        <w:t xml:space="preserve"> </w:t>
      </w:r>
      <w:r w:rsidR="00EF70FE">
        <w:rPr>
          <w:rFonts w:ascii="Arial" w:hAnsi="Arial"/>
          <w:color w:val="000000"/>
          <w:sz w:val="24"/>
          <w:szCs w:val="24"/>
        </w:rPr>
        <w:t xml:space="preserve">in order support their understanding of what constitutes </w:t>
      </w:r>
      <w:r w:rsidR="00BD792E">
        <w:rPr>
          <w:rFonts w:ascii="Arial" w:hAnsi="Arial"/>
          <w:color w:val="000000"/>
          <w:sz w:val="24"/>
          <w:szCs w:val="24"/>
        </w:rPr>
        <w:t>healthy relationships and c</w:t>
      </w:r>
      <w:r w:rsidR="00D35136">
        <w:rPr>
          <w:rFonts w:ascii="Arial" w:hAnsi="Arial"/>
          <w:color w:val="000000"/>
          <w:sz w:val="24"/>
          <w:szCs w:val="24"/>
        </w:rPr>
        <w:t>hallenge unhelpful attitudes,</w:t>
      </w:r>
      <w:r w:rsidR="00BD792E">
        <w:rPr>
          <w:rFonts w:ascii="Arial" w:hAnsi="Arial"/>
          <w:color w:val="000000"/>
          <w:sz w:val="24"/>
          <w:szCs w:val="24"/>
        </w:rPr>
        <w:t xml:space="preserve"> thinking</w:t>
      </w:r>
      <w:r w:rsidR="00D35136">
        <w:rPr>
          <w:rFonts w:ascii="Arial" w:hAnsi="Arial"/>
          <w:color w:val="000000"/>
          <w:sz w:val="24"/>
          <w:szCs w:val="24"/>
        </w:rPr>
        <w:t xml:space="preserve"> and choices</w:t>
      </w:r>
      <w:r w:rsidR="00BD792E">
        <w:rPr>
          <w:rFonts w:ascii="Arial" w:hAnsi="Arial"/>
          <w:color w:val="000000"/>
          <w:sz w:val="24"/>
          <w:szCs w:val="24"/>
        </w:rPr>
        <w:t xml:space="preserve">. </w:t>
      </w:r>
    </w:p>
    <w:p w:rsidR="0063526B" w:rsidRDefault="0063526B" w:rsidP="004D6F18">
      <w:pPr>
        <w:spacing w:after="0"/>
        <w:jc w:val="both"/>
        <w:rPr>
          <w:rFonts w:ascii="Arial" w:hAnsi="Arial"/>
          <w:color w:val="FF0000"/>
          <w:sz w:val="24"/>
          <w:szCs w:val="24"/>
        </w:rPr>
      </w:pPr>
    </w:p>
    <w:p w:rsidR="0063526B" w:rsidRPr="005612CD" w:rsidRDefault="0063526B" w:rsidP="004D6F18">
      <w:pPr>
        <w:spacing w:after="0"/>
        <w:jc w:val="both"/>
        <w:rPr>
          <w:rFonts w:ascii="Arial" w:hAnsi="Arial"/>
          <w:sz w:val="24"/>
          <w:szCs w:val="24"/>
        </w:rPr>
      </w:pPr>
      <w:r w:rsidRPr="005612CD">
        <w:rPr>
          <w:rFonts w:ascii="Arial" w:hAnsi="Arial"/>
          <w:sz w:val="24"/>
          <w:szCs w:val="24"/>
        </w:rPr>
        <w:t>Just as survivors may only come to the attention of unrelated services, many perpetrators will remain invisible until a professional becomes involve</w:t>
      </w:r>
      <w:r w:rsidR="00BF3BF3">
        <w:rPr>
          <w:rFonts w:ascii="Arial" w:hAnsi="Arial"/>
          <w:sz w:val="24"/>
          <w:szCs w:val="24"/>
        </w:rPr>
        <w:t>d with the family in some way. Initially t</w:t>
      </w:r>
      <w:r w:rsidRPr="005612CD">
        <w:rPr>
          <w:rFonts w:ascii="Arial" w:hAnsi="Arial"/>
          <w:sz w:val="24"/>
          <w:szCs w:val="24"/>
        </w:rPr>
        <w:t xml:space="preserve">his could be in relation to </w:t>
      </w:r>
      <w:r w:rsidR="005612CD" w:rsidRPr="005612CD">
        <w:rPr>
          <w:rFonts w:ascii="Arial" w:hAnsi="Arial"/>
          <w:sz w:val="24"/>
          <w:szCs w:val="24"/>
        </w:rPr>
        <w:t>an</w:t>
      </w:r>
      <w:r w:rsidR="00BF3BF3">
        <w:rPr>
          <w:rFonts w:ascii="Arial" w:hAnsi="Arial"/>
          <w:sz w:val="24"/>
          <w:szCs w:val="24"/>
        </w:rPr>
        <w:t xml:space="preserve"> unrelated need such as an adult or child’s</w:t>
      </w:r>
      <w:r w:rsidR="005612CD" w:rsidRPr="005612CD">
        <w:rPr>
          <w:rFonts w:ascii="Arial" w:hAnsi="Arial"/>
          <w:sz w:val="24"/>
          <w:szCs w:val="24"/>
        </w:rPr>
        <w:t xml:space="preserve"> </w:t>
      </w:r>
      <w:r w:rsidR="00BF3BF3">
        <w:rPr>
          <w:rFonts w:ascii="Arial" w:hAnsi="Arial"/>
          <w:sz w:val="24"/>
          <w:szCs w:val="24"/>
        </w:rPr>
        <w:t xml:space="preserve">health need or other </w:t>
      </w:r>
      <w:r w:rsidR="005612CD" w:rsidRPr="005612CD">
        <w:rPr>
          <w:rFonts w:ascii="Arial" w:hAnsi="Arial"/>
          <w:sz w:val="24"/>
          <w:szCs w:val="24"/>
        </w:rPr>
        <w:t xml:space="preserve">services for children and </w:t>
      </w:r>
      <w:r w:rsidR="00BF3BF3">
        <w:rPr>
          <w:rFonts w:ascii="Arial" w:hAnsi="Arial"/>
          <w:sz w:val="24"/>
          <w:szCs w:val="24"/>
        </w:rPr>
        <w:t xml:space="preserve">until this intervention, the person may not be identified as a perpetrator and indeed, </w:t>
      </w:r>
      <w:r w:rsidR="00D35136">
        <w:rPr>
          <w:rFonts w:ascii="Arial" w:hAnsi="Arial"/>
          <w:sz w:val="24"/>
          <w:szCs w:val="24"/>
        </w:rPr>
        <w:t>some individuals may not</w:t>
      </w:r>
      <w:r w:rsidR="005612CD" w:rsidRPr="005612CD">
        <w:rPr>
          <w:rFonts w:ascii="Arial" w:hAnsi="Arial"/>
          <w:sz w:val="24"/>
          <w:szCs w:val="24"/>
        </w:rPr>
        <w:t xml:space="preserve"> have considered themselves as a perpetrator.</w:t>
      </w:r>
      <w:r w:rsidR="00D35136">
        <w:rPr>
          <w:rFonts w:ascii="Arial" w:hAnsi="Arial"/>
          <w:sz w:val="24"/>
          <w:szCs w:val="24"/>
        </w:rPr>
        <w:t xml:space="preserve"> Yet these individuals have chosen to behave in a particular way which benefits them. </w:t>
      </w:r>
      <w:r w:rsidR="005612CD" w:rsidRPr="005612CD">
        <w:rPr>
          <w:rFonts w:ascii="Arial" w:hAnsi="Arial"/>
          <w:sz w:val="24"/>
          <w:szCs w:val="24"/>
        </w:rPr>
        <w:t xml:space="preserve">For workers going into </w:t>
      </w:r>
      <w:r w:rsidR="002E031C">
        <w:rPr>
          <w:rFonts w:ascii="Arial" w:hAnsi="Arial"/>
          <w:sz w:val="24"/>
          <w:szCs w:val="24"/>
        </w:rPr>
        <w:t>the home environment this can</w:t>
      </w:r>
      <w:r w:rsidR="005612CD" w:rsidRPr="005612CD">
        <w:rPr>
          <w:rFonts w:ascii="Arial" w:hAnsi="Arial"/>
          <w:sz w:val="24"/>
          <w:szCs w:val="24"/>
        </w:rPr>
        <w:t xml:space="preserve"> create anxieties about</w:t>
      </w:r>
      <w:r w:rsidR="002E031C">
        <w:rPr>
          <w:rFonts w:ascii="Arial" w:hAnsi="Arial"/>
          <w:sz w:val="24"/>
          <w:szCs w:val="24"/>
        </w:rPr>
        <w:t>;</w:t>
      </w:r>
      <w:r w:rsidR="005612CD" w:rsidRPr="005612CD">
        <w:rPr>
          <w:rFonts w:ascii="Arial" w:hAnsi="Arial"/>
          <w:sz w:val="24"/>
          <w:szCs w:val="24"/>
        </w:rPr>
        <w:t xml:space="preserve"> safety, intimidating and manipulating behaviour and potential conflict and what </w:t>
      </w:r>
      <w:r w:rsidR="00D35136">
        <w:rPr>
          <w:rFonts w:ascii="Arial" w:hAnsi="Arial"/>
          <w:sz w:val="24"/>
          <w:szCs w:val="24"/>
        </w:rPr>
        <w:t xml:space="preserve">harm may </w:t>
      </w:r>
      <w:r w:rsidR="002E031C">
        <w:rPr>
          <w:rFonts w:ascii="Arial" w:hAnsi="Arial"/>
          <w:sz w:val="24"/>
          <w:szCs w:val="24"/>
        </w:rPr>
        <w:t>take place</w:t>
      </w:r>
      <w:r w:rsidR="00D35136">
        <w:rPr>
          <w:rFonts w:ascii="Arial" w:hAnsi="Arial"/>
          <w:sz w:val="24"/>
          <w:szCs w:val="24"/>
        </w:rPr>
        <w:t xml:space="preserve"> within the household once</w:t>
      </w:r>
      <w:r w:rsidR="005612CD" w:rsidRPr="005612CD">
        <w:rPr>
          <w:rFonts w:ascii="Arial" w:hAnsi="Arial"/>
          <w:sz w:val="24"/>
          <w:szCs w:val="24"/>
        </w:rPr>
        <w:t xml:space="preserve"> the visit is over.</w:t>
      </w:r>
    </w:p>
    <w:p w:rsidR="0063526B" w:rsidRDefault="0063526B" w:rsidP="004D6F18">
      <w:pPr>
        <w:spacing w:after="0"/>
        <w:jc w:val="both"/>
        <w:rPr>
          <w:rFonts w:ascii="Arial" w:hAnsi="Arial"/>
          <w:color w:val="000000"/>
          <w:sz w:val="24"/>
          <w:szCs w:val="24"/>
        </w:rPr>
      </w:pPr>
    </w:p>
    <w:p w:rsidR="007F60F8" w:rsidRDefault="007F60F8" w:rsidP="004D6F18">
      <w:pPr>
        <w:spacing w:after="0"/>
        <w:jc w:val="both"/>
        <w:rPr>
          <w:rFonts w:ascii="Arial" w:hAnsi="Arial"/>
          <w:color w:val="000000"/>
          <w:sz w:val="24"/>
          <w:szCs w:val="24"/>
        </w:rPr>
      </w:pPr>
    </w:p>
    <w:p w:rsidR="00BE75CE" w:rsidRPr="005E116C" w:rsidRDefault="005E116C" w:rsidP="005E116C">
      <w:pPr>
        <w:pStyle w:val="ListParagraph"/>
        <w:numPr>
          <w:ilvl w:val="0"/>
          <w:numId w:val="14"/>
        </w:numPr>
        <w:spacing w:after="0"/>
        <w:jc w:val="both"/>
        <w:rPr>
          <w:rFonts w:ascii="Arial" w:hAnsi="Arial"/>
          <w:b/>
          <w:sz w:val="24"/>
          <w:szCs w:val="24"/>
        </w:rPr>
      </w:pPr>
      <w:r>
        <w:rPr>
          <w:rFonts w:ascii="Arial" w:hAnsi="Arial"/>
          <w:b/>
          <w:sz w:val="24"/>
          <w:szCs w:val="24"/>
        </w:rPr>
        <w:t xml:space="preserve"> </w:t>
      </w:r>
      <w:r w:rsidR="00BE75CE" w:rsidRPr="005E116C">
        <w:rPr>
          <w:rFonts w:ascii="Arial" w:hAnsi="Arial"/>
          <w:b/>
          <w:sz w:val="24"/>
          <w:szCs w:val="24"/>
        </w:rPr>
        <w:t>Working in Partnership</w:t>
      </w:r>
    </w:p>
    <w:p w:rsidR="00837E42" w:rsidRDefault="00495840" w:rsidP="004D6F18">
      <w:pPr>
        <w:spacing w:after="0"/>
        <w:jc w:val="both"/>
        <w:rPr>
          <w:rFonts w:ascii="Arial" w:hAnsi="Arial" w:cs="Arial"/>
          <w:sz w:val="24"/>
        </w:rPr>
      </w:pPr>
      <w:r>
        <w:rPr>
          <w:rFonts w:ascii="Arial" w:hAnsi="Arial"/>
          <w:sz w:val="24"/>
          <w:szCs w:val="24"/>
        </w:rPr>
        <w:t>I</w:t>
      </w:r>
      <w:r w:rsidR="009240D6">
        <w:rPr>
          <w:rFonts w:ascii="Arial" w:hAnsi="Arial"/>
          <w:sz w:val="24"/>
          <w:szCs w:val="24"/>
        </w:rPr>
        <w:t>nitiatives</w:t>
      </w:r>
      <w:r w:rsidR="0083136A">
        <w:rPr>
          <w:rFonts w:ascii="Arial" w:hAnsi="Arial"/>
          <w:sz w:val="24"/>
          <w:szCs w:val="24"/>
        </w:rPr>
        <w:t xml:space="preserve"> within the C</w:t>
      </w:r>
      <w:r w:rsidR="00A3206A">
        <w:rPr>
          <w:rFonts w:ascii="Arial" w:hAnsi="Arial"/>
          <w:sz w:val="24"/>
          <w:szCs w:val="24"/>
        </w:rPr>
        <w:t xml:space="preserve">ity and Nottinghamshire County </w:t>
      </w:r>
      <w:r w:rsidR="009240D6">
        <w:rPr>
          <w:rFonts w:ascii="Arial" w:hAnsi="Arial"/>
          <w:sz w:val="24"/>
          <w:szCs w:val="24"/>
        </w:rPr>
        <w:t xml:space="preserve">highlight the value of having specialist workers embedded in </w:t>
      </w:r>
      <w:r w:rsidR="0083136A">
        <w:rPr>
          <w:rFonts w:ascii="Arial" w:hAnsi="Arial"/>
          <w:sz w:val="24"/>
          <w:szCs w:val="24"/>
        </w:rPr>
        <w:t>non-specialist</w:t>
      </w:r>
      <w:r w:rsidR="009240D6">
        <w:rPr>
          <w:rFonts w:ascii="Arial" w:hAnsi="Arial"/>
          <w:sz w:val="24"/>
          <w:szCs w:val="24"/>
        </w:rPr>
        <w:t xml:space="preserve"> teams and co-located with colleagues from </w:t>
      </w:r>
      <w:r w:rsidR="009240D6" w:rsidRPr="00837E42">
        <w:rPr>
          <w:rFonts w:ascii="Arial" w:hAnsi="Arial" w:cs="Arial"/>
          <w:sz w:val="24"/>
        </w:rPr>
        <w:t xml:space="preserve">elsewhere within the partnership. </w:t>
      </w:r>
      <w:r w:rsidR="00837E42" w:rsidRPr="00837E42">
        <w:rPr>
          <w:rFonts w:ascii="Arial" w:hAnsi="Arial" w:cs="Arial"/>
          <w:sz w:val="24"/>
        </w:rPr>
        <w:t xml:space="preserve">For example, IRIS (Identification and Referral to Improve Safety) is a domestic violence training, support and referral programme that provides support for patients in general practices, </w:t>
      </w:r>
      <w:proofErr w:type="gramStart"/>
      <w:r w:rsidR="00837E42" w:rsidRPr="00837E42">
        <w:rPr>
          <w:rFonts w:ascii="Arial" w:hAnsi="Arial" w:cs="Arial"/>
          <w:sz w:val="24"/>
        </w:rPr>
        <w:t>who</w:t>
      </w:r>
      <w:proofErr w:type="gramEnd"/>
      <w:r w:rsidR="00837E42" w:rsidRPr="00837E42">
        <w:rPr>
          <w:rFonts w:ascii="Arial" w:hAnsi="Arial" w:cs="Arial"/>
          <w:sz w:val="24"/>
        </w:rPr>
        <w:t xml:space="preserve"> have lived with, or still are living with domestic abuse. The project also provides domestic abuse awareness training to a range of practice staff, from GPs to receptionists. </w:t>
      </w:r>
    </w:p>
    <w:p w:rsidR="0086152D" w:rsidRDefault="0086152D" w:rsidP="004D6F18">
      <w:pPr>
        <w:spacing w:after="0"/>
        <w:jc w:val="both"/>
        <w:rPr>
          <w:rFonts w:ascii="Arial" w:hAnsi="Arial"/>
          <w:sz w:val="24"/>
          <w:szCs w:val="24"/>
        </w:rPr>
      </w:pPr>
    </w:p>
    <w:p w:rsidR="0086152D" w:rsidRDefault="00837E42" w:rsidP="004D6F18">
      <w:pPr>
        <w:spacing w:after="0"/>
        <w:jc w:val="both"/>
        <w:rPr>
          <w:rFonts w:ascii="Arial" w:hAnsi="Arial"/>
          <w:sz w:val="24"/>
          <w:szCs w:val="24"/>
        </w:rPr>
      </w:pPr>
      <w:r>
        <w:rPr>
          <w:rFonts w:ascii="Arial" w:hAnsi="Arial"/>
          <w:sz w:val="24"/>
          <w:szCs w:val="24"/>
        </w:rPr>
        <w:t xml:space="preserve">Taking the learning forward, </w:t>
      </w:r>
      <w:r w:rsidR="00395DC5" w:rsidRPr="0086152D">
        <w:rPr>
          <w:rFonts w:ascii="Arial" w:hAnsi="Arial"/>
          <w:sz w:val="24"/>
          <w:szCs w:val="24"/>
        </w:rPr>
        <w:t>this</w:t>
      </w:r>
      <w:r w:rsidR="009101B7" w:rsidRPr="0086152D">
        <w:rPr>
          <w:rFonts w:ascii="Arial" w:hAnsi="Arial"/>
          <w:sz w:val="24"/>
          <w:szCs w:val="24"/>
        </w:rPr>
        <w:t xml:space="preserve"> strategy </w:t>
      </w:r>
      <w:r>
        <w:rPr>
          <w:rFonts w:ascii="Arial" w:hAnsi="Arial"/>
          <w:sz w:val="24"/>
          <w:szCs w:val="24"/>
        </w:rPr>
        <w:t>seeks to expand the range of survivor</w:t>
      </w:r>
      <w:r w:rsidRPr="0086152D">
        <w:rPr>
          <w:rFonts w:ascii="Arial" w:hAnsi="Arial"/>
          <w:sz w:val="24"/>
          <w:szCs w:val="24"/>
        </w:rPr>
        <w:t>/perpetra</w:t>
      </w:r>
      <w:r>
        <w:rPr>
          <w:rFonts w:ascii="Arial" w:hAnsi="Arial"/>
          <w:sz w:val="24"/>
          <w:szCs w:val="24"/>
        </w:rPr>
        <w:t>tor specialist practitioners co-</w:t>
      </w:r>
      <w:r w:rsidR="004378E4">
        <w:rPr>
          <w:rFonts w:ascii="Arial" w:hAnsi="Arial"/>
          <w:sz w:val="24"/>
          <w:szCs w:val="24"/>
        </w:rPr>
        <w:t>locate</w:t>
      </w:r>
      <w:r>
        <w:rPr>
          <w:rFonts w:ascii="Arial" w:hAnsi="Arial"/>
          <w:sz w:val="24"/>
          <w:szCs w:val="24"/>
        </w:rPr>
        <w:t>d and</w:t>
      </w:r>
      <w:r w:rsidR="0086152D" w:rsidRPr="0086152D">
        <w:rPr>
          <w:rFonts w:ascii="Arial" w:hAnsi="Arial"/>
          <w:sz w:val="24"/>
          <w:szCs w:val="24"/>
        </w:rPr>
        <w:t xml:space="preserve"> in mainstream services. This not only provides the opportunity to support and </w:t>
      </w:r>
      <w:proofErr w:type="gramStart"/>
      <w:r w:rsidR="0086152D" w:rsidRPr="0086152D">
        <w:rPr>
          <w:rFonts w:ascii="Arial" w:hAnsi="Arial"/>
          <w:sz w:val="24"/>
          <w:szCs w:val="24"/>
        </w:rPr>
        <w:t>advise</w:t>
      </w:r>
      <w:proofErr w:type="gramEnd"/>
      <w:r w:rsidR="0086152D" w:rsidRPr="0086152D">
        <w:rPr>
          <w:rFonts w:ascii="Arial" w:hAnsi="Arial"/>
          <w:sz w:val="24"/>
          <w:szCs w:val="24"/>
        </w:rPr>
        <w:t xml:space="preserve"> colleagues who are working with </w:t>
      </w:r>
      <w:r w:rsidR="0086152D">
        <w:rPr>
          <w:rFonts w:ascii="Arial" w:hAnsi="Arial"/>
          <w:sz w:val="24"/>
          <w:szCs w:val="24"/>
        </w:rPr>
        <w:t>survivors, families and/or perpetrators but also requires non specialist agencies to identify and respond to DSVA</w:t>
      </w:r>
      <w:r w:rsidR="00764674">
        <w:rPr>
          <w:rFonts w:ascii="Arial" w:hAnsi="Arial"/>
          <w:sz w:val="24"/>
          <w:szCs w:val="24"/>
        </w:rPr>
        <w:t>. T</w:t>
      </w:r>
      <w:r w:rsidR="0086152D">
        <w:rPr>
          <w:rFonts w:ascii="Arial" w:hAnsi="Arial"/>
          <w:sz w:val="24"/>
          <w:szCs w:val="24"/>
        </w:rPr>
        <w:t xml:space="preserve">he prevalence </w:t>
      </w:r>
      <w:r w:rsidR="00764674">
        <w:rPr>
          <w:rFonts w:ascii="Arial" w:hAnsi="Arial"/>
          <w:sz w:val="24"/>
          <w:szCs w:val="24"/>
        </w:rPr>
        <w:t xml:space="preserve">of DSVA </w:t>
      </w:r>
      <w:r w:rsidR="0086152D">
        <w:rPr>
          <w:rFonts w:ascii="Arial" w:hAnsi="Arial"/>
          <w:sz w:val="24"/>
          <w:szCs w:val="24"/>
        </w:rPr>
        <w:t>is greater than speci</w:t>
      </w:r>
      <w:r w:rsidR="00764674">
        <w:rPr>
          <w:rFonts w:ascii="Arial" w:hAnsi="Arial"/>
          <w:sz w:val="24"/>
          <w:szCs w:val="24"/>
        </w:rPr>
        <w:t>alist services can</w:t>
      </w:r>
      <w:r w:rsidR="0086152D">
        <w:rPr>
          <w:rFonts w:ascii="Arial" w:hAnsi="Arial"/>
          <w:sz w:val="24"/>
          <w:szCs w:val="24"/>
        </w:rPr>
        <w:t xml:space="preserve"> respond to alone and </w:t>
      </w:r>
      <w:r w:rsidR="00764674">
        <w:rPr>
          <w:rFonts w:ascii="Arial" w:hAnsi="Arial"/>
          <w:sz w:val="24"/>
          <w:szCs w:val="24"/>
        </w:rPr>
        <w:t>this approach meets the needs of an increased number of</w:t>
      </w:r>
      <w:r w:rsidR="0086152D">
        <w:rPr>
          <w:rFonts w:ascii="Arial" w:hAnsi="Arial"/>
          <w:sz w:val="24"/>
          <w:szCs w:val="24"/>
        </w:rPr>
        <w:t xml:space="preserve"> survivors</w:t>
      </w:r>
      <w:r w:rsidR="004378E4">
        <w:rPr>
          <w:rFonts w:ascii="Arial" w:hAnsi="Arial"/>
          <w:sz w:val="24"/>
          <w:szCs w:val="24"/>
        </w:rPr>
        <w:t xml:space="preserve"> and their children.</w:t>
      </w:r>
    </w:p>
    <w:p w:rsidR="00D16CEB" w:rsidRDefault="00D16CEB" w:rsidP="004D6F18">
      <w:pPr>
        <w:spacing w:after="0"/>
        <w:jc w:val="both"/>
        <w:rPr>
          <w:rFonts w:ascii="Arial" w:hAnsi="Arial"/>
          <w:sz w:val="24"/>
          <w:szCs w:val="24"/>
        </w:rPr>
      </w:pPr>
    </w:p>
    <w:p w:rsidR="00D16CEB" w:rsidRPr="00D16CEB" w:rsidRDefault="00D16CEB" w:rsidP="00F43AAF">
      <w:pPr>
        <w:ind w:right="4"/>
        <w:jc w:val="both"/>
        <w:rPr>
          <w:rFonts w:ascii="Arial" w:hAnsi="Arial" w:cs="Arial"/>
          <w:sz w:val="24"/>
        </w:rPr>
      </w:pPr>
      <w:r>
        <w:rPr>
          <w:rFonts w:ascii="Arial" w:hAnsi="Arial" w:cs="Arial"/>
          <w:sz w:val="24"/>
        </w:rPr>
        <w:t xml:space="preserve">Nottingham City </w:t>
      </w:r>
      <w:r w:rsidRPr="00D16CEB">
        <w:rPr>
          <w:rFonts w:ascii="Arial" w:hAnsi="Arial" w:cs="Arial"/>
          <w:sz w:val="24"/>
        </w:rPr>
        <w:t>Council is committed to achieve a Manifesto Pledge to ‘ensure a coordinated approach across our partnerships to reduce domestic violence by 10%’</w:t>
      </w:r>
      <w:r w:rsidR="00F43AAF">
        <w:rPr>
          <w:rFonts w:ascii="Arial" w:hAnsi="Arial" w:cs="Arial"/>
          <w:sz w:val="24"/>
        </w:rPr>
        <w:t>. The Manifesto also states that DV services will be protected from funding cuts</w:t>
      </w:r>
      <w:r w:rsidRPr="00D16CEB">
        <w:rPr>
          <w:rFonts w:ascii="Arial" w:hAnsi="Arial" w:cs="Arial"/>
          <w:sz w:val="24"/>
        </w:rPr>
        <w:t>.  In order to work towards achieving the Manifesto Pledge without contradicting the national and local partnership drive to increase reporting, the Crime &amp; Drugs Partnership proposes that the Pledge is met through achieving a 10% reduction in repeat survivors</w:t>
      </w:r>
      <w:r>
        <w:rPr>
          <w:rStyle w:val="FootnoteReference"/>
          <w:rFonts w:ascii="Arial" w:hAnsi="Arial" w:cs="Arial"/>
          <w:sz w:val="24"/>
        </w:rPr>
        <w:footnoteReference w:id="11"/>
      </w:r>
      <w:r w:rsidRPr="00D16CEB">
        <w:rPr>
          <w:rFonts w:ascii="Arial" w:hAnsi="Arial" w:cs="Arial"/>
          <w:sz w:val="24"/>
        </w:rPr>
        <w:t xml:space="preserve"> of domestic violence.  This measure will effectively assess the ability of partners to reduce the </w:t>
      </w:r>
      <w:r w:rsidR="00F57F12">
        <w:rPr>
          <w:rFonts w:ascii="Arial" w:hAnsi="Arial" w:cs="Arial"/>
          <w:sz w:val="24"/>
        </w:rPr>
        <w:t xml:space="preserve">impact of domestic violence </w:t>
      </w:r>
      <w:r w:rsidRPr="00D16CEB">
        <w:rPr>
          <w:rFonts w:ascii="Arial" w:hAnsi="Arial" w:cs="Arial"/>
          <w:sz w:val="24"/>
        </w:rPr>
        <w:t>whilst mitigating the effect that improved survivor confidence will have on increasing domestic violence crime volume.</w:t>
      </w:r>
    </w:p>
    <w:p w:rsidR="000C6AA5" w:rsidRDefault="00EF0880" w:rsidP="004D6F18">
      <w:pPr>
        <w:spacing w:after="0"/>
        <w:jc w:val="both"/>
        <w:rPr>
          <w:rFonts w:ascii="Arial" w:hAnsi="Arial"/>
          <w:sz w:val="24"/>
          <w:szCs w:val="24"/>
        </w:rPr>
      </w:pPr>
      <w:r>
        <w:rPr>
          <w:rFonts w:ascii="Arial" w:hAnsi="Arial"/>
          <w:sz w:val="24"/>
          <w:szCs w:val="24"/>
        </w:rPr>
        <w:t xml:space="preserve">Therefore </w:t>
      </w:r>
      <w:r w:rsidR="00D16CEB">
        <w:rPr>
          <w:rFonts w:ascii="Arial" w:hAnsi="Arial"/>
          <w:sz w:val="24"/>
          <w:szCs w:val="24"/>
        </w:rPr>
        <w:t xml:space="preserve">the work described in this </w:t>
      </w:r>
      <w:r>
        <w:rPr>
          <w:rFonts w:ascii="Arial" w:hAnsi="Arial"/>
          <w:sz w:val="24"/>
          <w:szCs w:val="24"/>
        </w:rPr>
        <w:t xml:space="preserve">strategy will </w:t>
      </w:r>
      <w:r w:rsidR="000C6AA5">
        <w:rPr>
          <w:rFonts w:ascii="Arial" w:hAnsi="Arial"/>
          <w:sz w:val="24"/>
          <w:szCs w:val="24"/>
        </w:rPr>
        <w:t>capacity build the statutory sector to work more effectively, safeguard children, to intervene earlier, to develop a partnership with the specialist sector and crucially improve safety, reduce risk, reduce repeat reporting to agencies an expand the survivor’s space for action.</w:t>
      </w:r>
    </w:p>
    <w:p w:rsidR="008C4322" w:rsidRDefault="008C4322" w:rsidP="004D6F18">
      <w:pPr>
        <w:spacing w:after="0"/>
        <w:jc w:val="both"/>
        <w:rPr>
          <w:rFonts w:ascii="Arial" w:hAnsi="Arial"/>
          <w:sz w:val="24"/>
          <w:szCs w:val="24"/>
        </w:rPr>
      </w:pPr>
    </w:p>
    <w:p w:rsidR="008C4322" w:rsidRDefault="00B05FC4" w:rsidP="004D6F18">
      <w:pPr>
        <w:spacing w:after="0"/>
        <w:jc w:val="both"/>
        <w:rPr>
          <w:rFonts w:ascii="Arial" w:hAnsi="Arial"/>
          <w:sz w:val="24"/>
          <w:szCs w:val="24"/>
        </w:rPr>
      </w:pPr>
      <w:r>
        <w:rPr>
          <w:rFonts w:ascii="Arial" w:hAnsi="Arial"/>
          <w:sz w:val="24"/>
          <w:szCs w:val="24"/>
        </w:rPr>
        <w:t xml:space="preserve">Domestic Homicide Reviews are now a feature of how we as partners learn and change to reduce further harm. Out approach in the City is to have independent Chairing and Authoring arrangements to ensure objectivity. We have developed a process with the Nottingham City Adults Safeguarding Partnership Board to ensure that in the event of a Domestic Homicide the most appropriate review is undertaken; serous case review, </w:t>
      </w:r>
      <w:r>
        <w:rPr>
          <w:rFonts w:ascii="Arial" w:hAnsi="Arial"/>
          <w:sz w:val="24"/>
          <w:szCs w:val="24"/>
        </w:rPr>
        <w:lastRenderedPageBreak/>
        <w:t>serious incident learning process or a domestic homicide review. The partnership actions for improvement following a review are managed through the Domestic Homicide Review Assurance and Learning Implementation Group which reports into both the CDP Board and the Nottingham City Safeguarding Adults Partnership Board to ensure all agencies are able to learn the lessons.</w:t>
      </w:r>
    </w:p>
    <w:p w:rsidR="008127F1" w:rsidRDefault="008127F1" w:rsidP="004D6F18">
      <w:pPr>
        <w:spacing w:after="0"/>
        <w:jc w:val="both"/>
        <w:rPr>
          <w:rFonts w:ascii="Arial" w:hAnsi="Arial"/>
          <w:sz w:val="24"/>
          <w:szCs w:val="24"/>
        </w:rPr>
      </w:pPr>
    </w:p>
    <w:p w:rsidR="007F60F8" w:rsidRDefault="007F60F8" w:rsidP="004D6F18">
      <w:pPr>
        <w:spacing w:after="0"/>
        <w:jc w:val="both"/>
        <w:rPr>
          <w:rFonts w:ascii="Arial" w:hAnsi="Arial"/>
          <w:sz w:val="24"/>
          <w:szCs w:val="24"/>
        </w:rPr>
      </w:pPr>
    </w:p>
    <w:p w:rsidR="008127F1" w:rsidRPr="005E116C" w:rsidRDefault="005E116C" w:rsidP="005E116C">
      <w:pPr>
        <w:pStyle w:val="ListParagraph"/>
        <w:numPr>
          <w:ilvl w:val="0"/>
          <w:numId w:val="14"/>
        </w:numPr>
        <w:spacing w:after="0"/>
        <w:jc w:val="both"/>
        <w:rPr>
          <w:rFonts w:ascii="Arial" w:hAnsi="Arial"/>
          <w:b/>
          <w:sz w:val="24"/>
          <w:szCs w:val="24"/>
        </w:rPr>
      </w:pPr>
      <w:r>
        <w:rPr>
          <w:rFonts w:ascii="Arial" w:hAnsi="Arial"/>
          <w:b/>
          <w:sz w:val="24"/>
          <w:szCs w:val="24"/>
        </w:rPr>
        <w:t xml:space="preserve"> </w:t>
      </w:r>
      <w:r w:rsidR="00254F32" w:rsidRPr="005E116C">
        <w:rPr>
          <w:rFonts w:ascii="Arial" w:hAnsi="Arial"/>
          <w:b/>
          <w:sz w:val="24"/>
          <w:szCs w:val="24"/>
        </w:rPr>
        <w:t>Working with Children and Young People</w:t>
      </w:r>
    </w:p>
    <w:p w:rsidR="007F07A8" w:rsidRDefault="008127F1" w:rsidP="004D6F18">
      <w:pPr>
        <w:spacing w:after="0"/>
        <w:jc w:val="both"/>
        <w:rPr>
          <w:rFonts w:ascii="Arial" w:eastAsia="Times New Roman" w:hAnsi="Arial" w:cs="Arial"/>
          <w:sz w:val="24"/>
          <w:szCs w:val="24"/>
        </w:rPr>
      </w:pPr>
      <w:r>
        <w:rPr>
          <w:rFonts w:ascii="Arial" w:eastAsia="Times New Roman" w:hAnsi="Arial" w:cs="Arial"/>
          <w:sz w:val="24"/>
          <w:szCs w:val="24"/>
        </w:rPr>
        <w:t xml:space="preserve">Intervening earlier does not just refer to when issues emerge or come to the attention of </w:t>
      </w:r>
      <w:r w:rsidR="00254F32">
        <w:rPr>
          <w:rFonts w:ascii="Arial" w:eastAsia="Times New Roman" w:hAnsi="Arial" w:cs="Arial"/>
          <w:sz w:val="24"/>
          <w:szCs w:val="24"/>
        </w:rPr>
        <w:t>mainstream</w:t>
      </w:r>
      <w:r>
        <w:rPr>
          <w:rFonts w:ascii="Arial" w:eastAsia="Times New Roman" w:hAnsi="Arial" w:cs="Arial"/>
          <w:sz w:val="24"/>
          <w:szCs w:val="24"/>
        </w:rPr>
        <w:t xml:space="preserve"> or </w:t>
      </w:r>
      <w:r w:rsidR="007F07A8">
        <w:rPr>
          <w:rFonts w:ascii="Arial" w:eastAsia="Times New Roman" w:hAnsi="Arial" w:cs="Arial"/>
          <w:sz w:val="24"/>
          <w:szCs w:val="24"/>
        </w:rPr>
        <w:t>specialist</w:t>
      </w:r>
      <w:r>
        <w:rPr>
          <w:rFonts w:ascii="Arial" w:eastAsia="Times New Roman" w:hAnsi="Arial" w:cs="Arial"/>
          <w:sz w:val="24"/>
          <w:szCs w:val="24"/>
        </w:rPr>
        <w:t xml:space="preserve"> services. It is also important tha</w:t>
      </w:r>
      <w:r w:rsidR="007F07A8">
        <w:rPr>
          <w:rFonts w:ascii="Arial" w:eastAsia="Times New Roman" w:hAnsi="Arial" w:cs="Arial"/>
          <w:sz w:val="24"/>
          <w:szCs w:val="24"/>
        </w:rPr>
        <w:t>t children and young people understand what</w:t>
      </w:r>
      <w:r>
        <w:rPr>
          <w:rFonts w:ascii="Arial" w:eastAsia="Times New Roman" w:hAnsi="Arial" w:cs="Arial"/>
          <w:sz w:val="24"/>
          <w:szCs w:val="24"/>
        </w:rPr>
        <w:t xml:space="preserve"> health</w:t>
      </w:r>
      <w:r w:rsidR="007F07A8">
        <w:rPr>
          <w:rFonts w:ascii="Arial" w:eastAsia="Times New Roman" w:hAnsi="Arial" w:cs="Arial"/>
          <w:sz w:val="24"/>
          <w:szCs w:val="24"/>
        </w:rPr>
        <w:t>y</w:t>
      </w:r>
      <w:r>
        <w:rPr>
          <w:rFonts w:ascii="Arial" w:eastAsia="Times New Roman" w:hAnsi="Arial" w:cs="Arial"/>
          <w:sz w:val="24"/>
          <w:szCs w:val="24"/>
        </w:rPr>
        <w:t xml:space="preserve"> </w:t>
      </w:r>
      <w:r w:rsidR="00254F32">
        <w:rPr>
          <w:rFonts w:ascii="Arial" w:eastAsia="Times New Roman" w:hAnsi="Arial" w:cs="Arial"/>
          <w:sz w:val="24"/>
          <w:szCs w:val="24"/>
        </w:rPr>
        <w:t xml:space="preserve">and equal </w:t>
      </w:r>
      <w:r>
        <w:rPr>
          <w:rFonts w:ascii="Arial" w:eastAsia="Times New Roman" w:hAnsi="Arial" w:cs="Arial"/>
          <w:sz w:val="24"/>
          <w:szCs w:val="24"/>
        </w:rPr>
        <w:t>relationship</w:t>
      </w:r>
      <w:r w:rsidR="007F07A8">
        <w:rPr>
          <w:rFonts w:ascii="Arial" w:eastAsia="Times New Roman" w:hAnsi="Arial" w:cs="Arial"/>
          <w:sz w:val="24"/>
          <w:szCs w:val="24"/>
        </w:rPr>
        <w:t xml:space="preserve">s are. Resources are commissioned which make such inputs available to primary and secondary school age children and young people. </w:t>
      </w:r>
    </w:p>
    <w:p w:rsidR="00254F32" w:rsidRDefault="00254F32" w:rsidP="004D6F18">
      <w:pPr>
        <w:spacing w:after="0"/>
        <w:jc w:val="both"/>
        <w:rPr>
          <w:rFonts w:ascii="Arial" w:eastAsia="Times New Roman" w:hAnsi="Arial" w:cs="Arial"/>
          <w:sz w:val="24"/>
          <w:szCs w:val="24"/>
        </w:rPr>
      </w:pPr>
    </w:p>
    <w:p w:rsidR="008127F1" w:rsidRDefault="007F07A8" w:rsidP="004D6F18">
      <w:pPr>
        <w:spacing w:after="0"/>
        <w:jc w:val="both"/>
        <w:rPr>
          <w:rFonts w:ascii="Arial" w:eastAsia="Times New Roman" w:hAnsi="Arial" w:cs="Arial"/>
          <w:sz w:val="24"/>
          <w:szCs w:val="24"/>
        </w:rPr>
      </w:pPr>
      <w:r>
        <w:rPr>
          <w:rFonts w:ascii="Arial" w:eastAsia="Times New Roman" w:hAnsi="Arial" w:cs="Arial"/>
          <w:sz w:val="24"/>
          <w:szCs w:val="24"/>
        </w:rPr>
        <w:t>It is crucial that young people are</w:t>
      </w:r>
      <w:r w:rsidR="008127F1" w:rsidRPr="008E383B">
        <w:rPr>
          <w:rFonts w:ascii="Arial" w:eastAsia="Times New Roman" w:hAnsi="Arial" w:cs="Arial"/>
          <w:sz w:val="24"/>
          <w:szCs w:val="24"/>
        </w:rPr>
        <w:t xml:space="preserve"> also directly supported an</w:t>
      </w:r>
      <w:r w:rsidR="008127F1">
        <w:rPr>
          <w:rFonts w:ascii="Arial" w:eastAsia="Times New Roman" w:hAnsi="Arial" w:cs="Arial"/>
          <w:sz w:val="24"/>
          <w:szCs w:val="24"/>
        </w:rPr>
        <w:t>d engaged</w:t>
      </w:r>
      <w:r>
        <w:rPr>
          <w:rFonts w:ascii="Arial" w:eastAsia="Times New Roman" w:hAnsi="Arial" w:cs="Arial"/>
          <w:sz w:val="24"/>
          <w:szCs w:val="24"/>
        </w:rPr>
        <w:t xml:space="preserve"> when issues of emerging harmful behaviours or experience of DSVA in their own intimate or familial relationships is disclosed</w:t>
      </w:r>
      <w:r w:rsidR="008127F1" w:rsidRPr="008E383B">
        <w:rPr>
          <w:rFonts w:ascii="Arial" w:eastAsia="Times New Roman" w:hAnsi="Arial" w:cs="Arial"/>
          <w:sz w:val="24"/>
          <w:szCs w:val="24"/>
        </w:rPr>
        <w:t>.</w:t>
      </w:r>
      <w:r>
        <w:rPr>
          <w:rFonts w:ascii="Arial" w:eastAsia="Times New Roman" w:hAnsi="Arial" w:cs="Arial"/>
          <w:sz w:val="24"/>
          <w:szCs w:val="24"/>
        </w:rPr>
        <w:t xml:space="preserve"> </w:t>
      </w:r>
    </w:p>
    <w:p w:rsidR="00254F32" w:rsidRDefault="00254F32" w:rsidP="004D6F18">
      <w:pPr>
        <w:spacing w:after="0"/>
        <w:jc w:val="both"/>
        <w:rPr>
          <w:rFonts w:ascii="Arial" w:eastAsia="Times New Roman" w:hAnsi="Arial" w:cs="Arial"/>
          <w:sz w:val="24"/>
          <w:szCs w:val="24"/>
        </w:rPr>
      </w:pPr>
    </w:p>
    <w:p w:rsidR="005F6BBF" w:rsidRDefault="005F6BBF" w:rsidP="004D6F18">
      <w:pPr>
        <w:spacing w:after="0"/>
        <w:jc w:val="both"/>
        <w:rPr>
          <w:rFonts w:ascii="Arial" w:eastAsia="Times New Roman" w:hAnsi="Arial" w:cs="Arial"/>
          <w:sz w:val="24"/>
          <w:szCs w:val="24"/>
        </w:rPr>
      </w:pPr>
    </w:p>
    <w:p w:rsidR="00254F32" w:rsidRPr="005E116C" w:rsidRDefault="005E116C" w:rsidP="005E116C">
      <w:pPr>
        <w:pStyle w:val="ListParagraph"/>
        <w:numPr>
          <w:ilvl w:val="0"/>
          <w:numId w:val="14"/>
        </w:numPr>
        <w:spacing w:after="0"/>
        <w:jc w:val="both"/>
        <w:rPr>
          <w:rFonts w:ascii="Arial" w:eastAsia="Times New Roman" w:hAnsi="Arial" w:cs="Arial"/>
          <w:b/>
          <w:sz w:val="24"/>
          <w:szCs w:val="24"/>
        </w:rPr>
      </w:pPr>
      <w:r>
        <w:rPr>
          <w:rFonts w:ascii="Arial" w:eastAsia="Times New Roman" w:hAnsi="Arial" w:cs="Arial"/>
          <w:b/>
          <w:sz w:val="24"/>
          <w:szCs w:val="24"/>
        </w:rPr>
        <w:t xml:space="preserve"> </w:t>
      </w:r>
      <w:r w:rsidR="00254F32" w:rsidRPr="005E116C">
        <w:rPr>
          <w:rFonts w:ascii="Arial" w:eastAsia="Times New Roman" w:hAnsi="Arial" w:cs="Arial"/>
          <w:b/>
          <w:sz w:val="24"/>
          <w:szCs w:val="24"/>
        </w:rPr>
        <w:t>Prevention work</w:t>
      </w:r>
    </w:p>
    <w:p w:rsidR="007F60F8" w:rsidRDefault="00FA72F8" w:rsidP="004D6F18">
      <w:pPr>
        <w:spacing w:after="0"/>
        <w:jc w:val="both"/>
        <w:rPr>
          <w:rFonts w:ascii="Arial" w:eastAsia="Times New Roman" w:hAnsi="Arial" w:cs="Arial"/>
          <w:sz w:val="24"/>
          <w:szCs w:val="24"/>
        </w:rPr>
      </w:pPr>
      <w:r>
        <w:rPr>
          <w:rFonts w:ascii="Arial" w:eastAsia="Times New Roman" w:hAnsi="Arial" w:cs="Arial"/>
          <w:sz w:val="24"/>
          <w:szCs w:val="24"/>
        </w:rPr>
        <w:t>In addition to</w:t>
      </w:r>
      <w:r w:rsidR="00254F32">
        <w:rPr>
          <w:rFonts w:ascii="Arial" w:eastAsia="Times New Roman" w:hAnsi="Arial" w:cs="Arial"/>
          <w:sz w:val="24"/>
          <w:szCs w:val="24"/>
        </w:rPr>
        <w:t xml:space="preserve"> the work with children and young people described above, it is also important to continue the strong commitment to prevention work that exists in the city. </w:t>
      </w:r>
      <w:r w:rsidR="002A5E04">
        <w:rPr>
          <w:rFonts w:ascii="Arial" w:eastAsia="Times New Roman" w:hAnsi="Arial" w:cs="Arial"/>
          <w:sz w:val="24"/>
          <w:szCs w:val="24"/>
        </w:rPr>
        <w:t>This is about building a whole community approach to tackling domestic and sexual violence and abuse. This includes community wide campaigns, weeks of act</w:t>
      </w:r>
      <w:r>
        <w:rPr>
          <w:rFonts w:ascii="Arial" w:eastAsia="Times New Roman" w:hAnsi="Arial" w:cs="Arial"/>
          <w:sz w:val="24"/>
          <w:szCs w:val="24"/>
        </w:rPr>
        <w:t xml:space="preserve">ion, training of professionals and </w:t>
      </w:r>
      <w:r w:rsidR="002A5E04">
        <w:rPr>
          <w:rFonts w:ascii="Arial" w:eastAsia="Times New Roman" w:hAnsi="Arial" w:cs="Arial"/>
          <w:sz w:val="24"/>
          <w:szCs w:val="24"/>
        </w:rPr>
        <w:t>work in schools</w:t>
      </w:r>
      <w:r>
        <w:rPr>
          <w:rFonts w:ascii="Arial" w:eastAsia="Times New Roman" w:hAnsi="Arial" w:cs="Arial"/>
          <w:sz w:val="24"/>
          <w:szCs w:val="24"/>
        </w:rPr>
        <w:t>.  An e</w:t>
      </w:r>
      <w:r w:rsidR="002A5E04">
        <w:rPr>
          <w:rFonts w:ascii="Arial" w:eastAsia="Times New Roman" w:hAnsi="Arial" w:cs="Arial"/>
          <w:sz w:val="24"/>
          <w:szCs w:val="24"/>
        </w:rPr>
        <w:t xml:space="preserve">ntire area benefits from a focused and sustained period of action which supports the community as a whole to understand the harm that DSVA causes and </w:t>
      </w:r>
      <w:r>
        <w:rPr>
          <w:rFonts w:ascii="Arial" w:eastAsia="Times New Roman" w:hAnsi="Arial" w:cs="Arial"/>
          <w:sz w:val="24"/>
          <w:szCs w:val="24"/>
        </w:rPr>
        <w:t>how to access services and support</w:t>
      </w:r>
      <w:r w:rsidR="002A5E04">
        <w:rPr>
          <w:rFonts w:ascii="Arial" w:eastAsia="Times New Roman" w:hAnsi="Arial" w:cs="Arial"/>
          <w:sz w:val="24"/>
          <w:szCs w:val="24"/>
        </w:rPr>
        <w:t>.</w:t>
      </w:r>
    </w:p>
    <w:p w:rsidR="005F6BBF" w:rsidRDefault="005F6BBF" w:rsidP="004D6F18">
      <w:pPr>
        <w:spacing w:after="0"/>
        <w:jc w:val="both"/>
        <w:rPr>
          <w:rFonts w:ascii="Arial" w:eastAsia="Times New Roman" w:hAnsi="Arial" w:cs="Arial"/>
          <w:sz w:val="24"/>
          <w:szCs w:val="24"/>
        </w:rPr>
      </w:pPr>
    </w:p>
    <w:p w:rsidR="005F6BBF" w:rsidRPr="005F6BBF" w:rsidRDefault="005F6BBF" w:rsidP="004D6F18">
      <w:pPr>
        <w:spacing w:after="0"/>
        <w:jc w:val="both"/>
        <w:rPr>
          <w:rFonts w:ascii="Arial" w:eastAsia="Times New Roman" w:hAnsi="Arial" w:cs="Arial"/>
          <w:sz w:val="24"/>
          <w:szCs w:val="24"/>
        </w:rPr>
      </w:pPr>
    </w:p>
    <w:p w:rsidR="00395DC5" w:rsidRPr="005E116C" w:rsidRDefault="005E116C" w:rsidP="005E116C">
      <w:pPr>
        <w:pStyle w:val="ListParagraph"/>
        <w:numPr>
          <w:ilvl w:val="0"/>
          <w:numId w:val="14"/>
        </w:numPr>
        <w:spacing w:after="0"/>
        <w:jc w:val="both"/>
        <w:rPr>
          <w:rFonts w:ascii="Arial" w:hAnsi="Arial"/>
          <w:b/>
          <w:sz w:val="24"/>
          <w:szCs w:val="24"/>
        </w:rPr>
      </w:pPr>
      <w:r>
        <w:rPr>
          <w:rFonts w:ascii="Arial" w:hAnsi="Arial"/>
          <w:b/>
          <w:sz w:val="24"/>
          <w:szCs w:val="24"/>
        </w:rPr>
        <w:t xml:space="preserve"> </w:t>
      </w:r>
      <w:r w:rsidR="00395DC5" w:rsidRPr="005E116C">
        <w:rPr>
          <w:rFonts w:ascii="Arial" w:hAnsi="Arial"/>
          <w:b/>
          <w:sz w:val="24"/>
          <w:szCs w:val="24"/>
        </w:rPr>
        <w:t>Commissioning of DSVA Services</w:t>
      </w:r>
    </w:p>
    <w:p w:rsidR="00A54F1A" w:rsidRDefault="00676A0D" w:rsidP="00265C2C">
      <w:pPr>
        <w:spacing w:after="0"/>
        <w:jc w:val="both"/>
        <w:rPr>
          <w:rFonts w:ascii="Arial" w:hAnsi="Arial"/>
          <w:sz w:val="24"/>
          <w:szCs w:val="24"/>
        </w:rPr>
      </w:pPr>
      <w:r>
        <w:rPr>
          <w:rFonts w:ascii="Arial" w:hAnsi="Arial"/>
          <w:sz w:val="24"/>
          <w:szCs w:val="24"/>
        </w:rPr>
        <w:t xml:space="preserve">Along with other assessments and work completed to understand the DSVA sector, the </w:t>
      </w:r>
      <w:r w:rsidR="00A54F1A">
        <w:rPr>
          <w:rFonts w:ascii="Arial" w:hAnsi="Arial"/>
          <w:sz w:val="24"/>
          <w:szCs w:val="24"/>
        </w:rPr>
        <w:t>Safe from Harm review recommended</w:t>
      </w:r>
      <w:r>
        <w:rPr>
          <w:rFonts w:ascii="Arial" w:hAnsi="Arial"/>
          <w:sz w:val="24"/>
          <w:szCs w:val="24"/>
        </w:rPr>
        <w:t xml:space="preserve"> a more formal arrangement for</w:t>
      </w:r>
      <w:r w:rsidRPr="00263A8B">
        <w:rPr>
          <w:rFonts w:ascii="Arial" w:hAnsi="Arial"/>
          <w:sz w:val="24"/>
          <w:szCs w:val="24"/>
        </w:rPr>
        <w:t xml:space="preserve"> </w:t>
      </w:r>
      <w:r>
        <w:rPr>
          <w:rFonts w:ascii="Arial" w:hAnsi="Arial"/>
          <w:sz w:val="24"/>
          <w:szCs w:val="24"/>
        </w:rPr>
        <w:t xml:space="preserve">the </w:t>
      </w:r>
      <w:r w:rsidRPr="00263A8B">
        <w:rPr>
          <w:rFonts w:ascii="Arial" w:hAnsi="Arial"/>
          <w:sz w:val="24"/>
          <w:szCs w:val="24"/>
        </w:rPr>
        <w:t xml:space="preserve">commissioning </w:t>
      </w:r>
      <w:r>
        <w:rPr>
          <w:rFonts w:ascii="Arial" w:hAnsi="Arial"/>
          <w:sz w:val="24"/>
          <w:szCs w:val="24"/>
        </w:rPr>
        <w:t xml:space="preserve">of </w:t>
      </w:r>
      <w:r w:rsidRPr="00263A8B">
        <w:rPr>
          <w:rFonts w:ascii="Arial" w:hAnsi="Arial"/>
          <w:sz w:val="24"/>
          <w:szCs w:val="24"/>
        </w:rPr>
        <w:t>specialist voluntary services</w:t>
      </w:r>
      <w:r w:rsidR="00265C2C">
        <w:rPr>
          <w:rFonts w:ascii="Arial" w:hAnsi="Arial"/>
          <w:sz w:val="24"/>
          <w:szCs w:val="24"/>
        </w:rPr>
        <w:t>. This strategy denotes an additional emphasis on embedding specialist services</w:t>
      </w:r>
      <w:r w:rsidRPr="00263A8B">
        <w:rPr>
          <w:rFonts w:ascii="Arial" w:hAnsi="Arial"/>
          <w:sz w:val="24"/>
          <w:szCs w:val="24"/>
        </w:rPr>
        <w:t xml:space="preserve"> in statutory services allowing for earlier intervention with survivors, children and perpetrators. </w:t>
      </w:r>
    </w:p>
    <w:p w:rsidR="00A54F1A" w:rsidRDefault="00A54F1A" w:rsidP="00265C2C">
      <w:pPr>
        <w:spacing w:after="0"/>
        <w:jc w:val="both"/>
        <w:rPr>
          <w:rFonts w:ascii="Arial" w:hAnsi="Arial"/>
          <w:sz w:val="24"/>
          <w:szCs w:val="24"/>
        </w:rPr>
      </w:pPr>
    </w:p>
    <w:p w:rsidR="00676A0D" w:rsidRDefault="00676A0D" w:rsidP="00265C2C">
      <w:pPr>
        <w:spacing w:after="0"/>
        <w:jc w:val="both"/>
        <w:rPr>
          <w:rFonts w:ascii="Arial" w:hAnsi="Arial"/>
          <w:sz w:val="24"/>
          <w:szCs w:val="24"/>
        </w:rPr>
      </w:pPr>
      <w:r>
        <w:rPr>
          <w:rFonts w:ascii="Arial" w:hAnsi="Arial"/>
          <w:sz w:val="24"/>
          <w:szCs w:val="24"/>
        </w:rPr>
        <w:t>The CDP will continue to work closely with partners within the city and the wider county</w:t>
      </w:r>
      <w:r w:rsidR="009101B7">
        <w:rPr>
          <w:rFonts w:ascii="Arial" w:hAnsi="Arial"/>
          <w:sz w:val="24"/>
          <w:szCs w:val="24"/>
        </w:rPr>
        <w:t xml:space="preserve"> in order to progress th</w:t>
      </w:r>
      <w:r w:rsidR="00265C2C">
        <w:rPr>
          <w:rFonts w:ascii="Arial" w:hAnsi="Arial"/>
          <w:sz w:val="24"/>
          <w:szCs w:val="24"/>
        </w:rPr>
        <w:t>is work</w:t>
      </w:r>
      <w:r w:rsidR="009101B7">
        <w:rPr>
          <w:rFonts w:ascii="Arial" w:hAnsi="Arial"/>
          <w:sz w:val="24"/>
          <w:szCs w:val="24"/>
        </w:rPr>
        <w:t>.</w:t>
      </w:r>
    </w:p>
    <w:p w:rsidR="00676A0D" w:rsidRDefault="00676A0D" w:rsidP="00265C2C">
      <w:pPr>
        <w:spacing w:after="0"/>
        <w:jc w:val="both"/>
        <w:rPr>
          <w:rFonts w:ascii="Arial" w:hAnsi="Arial"/>
          <w:sz w:val="24"/>
          <w:szCs w:val="24"/>
        </w:rPr>
      </w:pPr>
    </w:p>
    <w:p w:rsidR="009240D6" w:rsidRDefault="00676A0D" w:rsidP="00265C2C">
      <w:pPr>
        <w:spacing w:after="0"/>
        <w:jc w:val="both"/>
        <w:rPr>
          <w:rFonts w:ascii="Arial" w:hAnsi="Arial"/>
          <w:sz w:val="24"/>
          <w:szCs w:val="24"/>
        </w:rPr>
      </w:pPr>
      <w:r>
        <w:rPr>
          <w:rFonts w:ascii="Arial" w:hAnsi="Arial"/>
          <w:sz w:val="24"/>
          <w:szCs w:val="24"/>
        </w:rPr>
        <w:lastRenderedPageBreak/>
        <w:t>Notti</w:t>
      </w:r>
      <w:r w:rsidR="00EF0880">
        <w:rPr>
          <w:rFonts w:ascii="Arial" w:hAnsi="Arial"/>
          <w:sz w:val="24"/>
          <w:szCs w:val="24"/>
        </w:rPr>
        <w:t>ngham is one of a group of ten</w:t>
      </w:r>
      <w:r>
        <w:rPr>
          <w:rFonts w:ascii="Arial" w:hAnsi="Arial"/>
          <w:sz w:val="24"/>
          <w:szCs w:val="24"/>
        </w:rPr>
        <w:t xml:space="preserve"> core cities and c</w:t>
      </w:r>
      <w:r w:rsidR="009240D6">
        <w:rPr>
          <w:rFonts w:ascii="Arial" w:hAnsi="Arial"/>
          <w:sz w:val="24"/>
          <w:szCs w:val="24"/>
        </w:rPr>
        <w:t>ompara</w:t>
      </w:r>
      <w:r>
        <w:rPr>
          <w:rFonts w:ascii="Arial" w:hAnsi="Arial"/>
          <w:sz w:val="24"/>
          <w:szCs w:val="24"/>
        </w:rPr>
        <w:t>tive work</w:t>
      </w:r>
      <w:r w:rsidR="00265C2C">
        <w:rPr>
          <w:rFonts w:ascii="Arial" w:hAnsi="Arial"/>
          <w:sz w:val="24"/>
          <w:szCs w:val="24"/>
        </w:rPr>
        <w:t xml:space="preserve"> has identified</w:t>
      </w:r>
      <w:r w:rsidR="009240D6">
        <w:rPr>
          <w:rFonts w:ascii="Arial" w:hAnsi="Arial"/>
          <w:sz w:val="24"/>
          <w:szCs w:val="24"/>
        </w:rPr>
        <w:t xml:space="preserve"> gaps in local provi</w:t>
      </w:r>
      <w:r w:rsidR="00A3206A">
        <w:rPr>
          <w:rFonts w:ascii="Arial" w:hAnsi="Arial"/>
          <w:sz w:val="24"/>
          <w:szCs w:val="24"/>
        </w:rPr>
        <w:t xml:space="preserve">sion such as; the need for </w:t>
      </w:r>
      <w:r w:rsidR="00F635F8">
        <w:rPr>
          <w:rFonts w:ascii="Arial" w:hAnsi="Arial"/>
          <w:sz w:val="24"/>
          <w:szCs w:val="24"/>
        </w:rPr>
        <w:t>non-court</w:t>
      </w:r>
      <w:r w:rsidR="009240D6">
        <w:rPr>
          <w:rFonts w:ascii="Arial" w:hAnsi="Arial"/>
          <w:sz w:val="24"/>
          <w:szCs w:val="24"/>
        </w:rPr>
        <w:t xml:space="preserve"> specified perpetrator programmes </w:t>
      </w:r>
      <w:r w:rsidR="00265C2C">
        <w:rPr>
          <w:rFonts w:ascii="Arial" w:hAnsi="Arial"/>
          <w:sz w:val="24"/>
          <w:szCs w:val="24"/>
        </w:rPr>
        <w:t xml:space="preserve">(as part of the wider work with perpetrators) </w:t>
      </w:r>
      <w:r w:rsidR="009240D6">
        <w:rPr>
          <w:rFonts w:ascii="Arial" w:hAnsi="Arial"/>
          <w:sz w:val="24"/>
          <w:szCs w:val="24"/>
        </w:rPr>
        <w:t>and specialist counselling</w:t>
      </w:r>
      <w:r w:rsidR="00A3206A">
        <w:rPr>
          <w:rFonts w:ascii="Arial" w:hAnsi="Arial"/>
          <w:sz w:val="24"/>
          <w:szCs w:val="24"/>
        </w:rPr>
        <w:t xml:space="preserve"> for adult survivors</w:t>
      </w:r>
      <w:r w:rsidR="009240D6">
        <w:rPr>
          <w:rFonts w:ascii="Arial" w:hAnsi="Arial"/>
          <w:sz w:val="24"/>
          <w:szCs w:val="24"/>
        </w:rPr>
        <w:t>.</w:t>
      </w:r>
      <w:r w:rsidR="009101B7">
        <w:rPr>
          <w:rFonts w:ascii="Arial" w:hAnsi="Arial"/>
          <w:sz w:val="24"/>
          <w:szCs w:val="24"/>
        </w:rPr>
        <w:t xml:space="preserve"> Such provision makes an important contribution to the DSVA service sector and they are something which it is hoped could be developed in the future. </w:t>
      </w:r>
    </w:p>
    <w:p w:rsidR="009101B7" w:rsidRDefault="009101B7" w:rsidP="00265C2C">
      <w:pPr>
        <w:spacing w:after="0"/>
        <w:jc w:val="both"/>
        <w:rPr>
          <w:rFonts w:ascii="Arial" w:hAnsi="Arial"/>
          <w:sz w:val="24"/>
          <w:szCs w:val="24"/>
        </w:rPr>
      </w:pPr>
    </w:p>
    <w:p w:rsidR="007F60F8" w:rsidRDefault="007F60F8" w:rsidP="00265C2C">
      <w:pPr>
        <w:spacing w:after="0"/>
        <w:jc w:val="both"/>
        <w:rPr>
          <w:rFonts w:ascii="Arial" w:hAnsi="Arial"/>
          <w:sz w:val="24"/>
          <w:szCs w:val="24"/>
        </w:rPr>
      </w:pPr>
    </w:p>
    <w:p w:rsidR="00021CBA" w:rsidRDefault="005E116C" w:rsidP="005E116C">
      <w:pPr>
        <w:pStyle w:val="ListParagraph"/>
        <w:numPr>
          <w:ilvl w:val="0"/>
          <w:numId w:val="14"/>
        </w:numPr>
        <w:spacing w:after="0"/>
        <w:jc w:val="both"/>
        <w:rPr>
          <w:rFonts w:ascii="Arial" w:hAnsi="Arial"/>
          <w:b/>
          <w:sz w:val="24"/>
          <w:szCs w:val="24"/>
        </w:rPr>
      </w:pPr>
      <w:r>
        <w:rPr>
          <w:rFonts w:ascii="Arial" w:hAnsi="Arial"/>
          <w:b/>
          <w:sz w:val="24"/>
          <w:szCs w:val="24"/>
        </w:rPr>
        <w:t xml:space="preserve"> </w:t>
      </w:r>
      <w:r w:rsidR="00021CBA" w:rsidRPr="005E116C">
        <w:rPr>
          <w:rFonts w:ascii="Arial" w:hAnsi="Arial"/>
          <w:b/>
          <w:sz w:val="24"/>
          <w:szCs w:val="24"/>
        </w:rPr>
        <w:t>What does success look like?</w:t>
      </w:r>
    </w:p>
    <w:p w:rsidR="00EF0880" w:rsidRDefault="00D16CEB" w:rsidP="00EF0880">
      <w:pPr>
        <w:pStyle w:val="ListParagraph"/>
        <w:spacing w:after="0"/>
        <w:ind w:left="0"/>
        <w:jc w:val="both"/>
        <w:rPr>
          <w:rFonts w:ascii="Arial" w:hAnsi="Arial"/>
          <w:sz w:val="24"/>
          <w:szCs w:val="24"/>
        </w:rPr>
      </w:pPr>
      <w:r>
        <w:rPr>
          <w:rFonts w:ascii="Arial" w:hAnsi="Arial"/>
          <w:sz w:val="24"/>
          <w:szCs w:val="24"/>
        </w:rPr>
        <w:t>There will be an</w:t>
      </w:r>
      <w:r w:rsidR="00EF0880">
        <w:rPr>
          <w:rFonts w:ascii="Arial" w:hAnsi="Arial"/>
          <w:sz w:val="24"/>
          <w:szCs w:val="24"/>
        </w:rPr>
        <w:t xml:space="preserve"> increase in reporting to the DSV Helpline</w:t>
      </w:r>
      <w:r w:rsidR="008D1B98">
        <w:rPr>
          <w:rFonts w:ascii="Arial" w:hAnsi="Arial"/>
          <w:sz w:val="24"/>
          <w:szCs w:val="24"/>
        </w:rPr>
        <w:t xml:space="preserve"> and Nottinghamshire Police</w:t>
      </w:r>
      <w:r w:rsidR="00EF0880">
        <w:rPr>
          <w:rFonts w:ascii="Arial" w:hAnsi="Arial"/>
          <w:sz w:val="24"/>
          <w:szCs w:val="24"/>
        </w:rPr>
        <w:t>, survivors will have access to guidance and support ear</w:t>
      </w:r>
      <w:r w:rsidR="008D1B98">
        <w:rPr>
          <w:rFonts w:ascii="Arial" w:hAnsi="Arial"/>
          <w:sz w:val="24"/>
          <w:szCs w:val="24"/>
        </w:rPr>
        <w:t>lier and they and their children</w:t>
      </w:r>
      <w:r w:rsidR="00EF0880">
        <w:rPr>
          <w:rFonts w:ascii="Arial" w:hAnsi="Arial"/>
          <w:sz w:val="24"/>
          <w:szCs w:val="24"/>
        </w:rPr>
        <w:t xml:space="preserve"> will be safer. </w:t>
      </w:r>
      <w:r w:rsidR="008D1B98">
        <w:rPr>
          <w:rFonts w:ascii="Arial" w:hAnsi="Arial"/>
          <w:sz w:val="24"/>
          <w:szCs w:val="24"/>
        </w:rPr>
        <w:t xml:space="preserve">In accordance with the Manifesto Pledge the partnership will achieve a </w:t>
      </w:r>
      <w:r w:rsidR="008D1B98" w:rsidRPr="00D16CEB">
        <w:rPr>
          <w:rFonts w:ascii="Arial" w:hAnsi="Arial" w:cs="Arial"/>
          <w:sz w:val="24"/>
        </w:rPr>
        <w:t>10% reduction in repeat survivors</w:t>
      </w:r>
      <w:r w:rsidR="008D1B98">
        <w:rPr>
          <w:rFonts w:ascii="Arial" w:hAnsi="Arial" w:cs="Arial"/>
          <w:sz w:val="24"/>
        </w:rPr>
        <w:t xml:space="preserve"> </w:t>
      </w:r>
      <w:r w:rsidR="008D1B98" w:rsidRPr="00D16CEB">
        <w:rPr>
          <w:rFonts w:ascii="Arial" w:hAnsi="Arial" w:cs="Arial"/>
          <w:sz w:val="24"/>
        </w:rPr>
        <w:t>of domestic violence</w:t>
      </w:r>
      <w:r w:rsidR="008D1B98">
        <w:rPr>
          <w:rStyle w:val="FootnoteReference"/>
          <w:rFonts w:ascii="Arial" w:hAnsi="Arial" w:cs="Arial"/>
          <w:sz w:val="24"/>
        </w:rPr>
        <w:footnoteReference w:id="12"/>
      </w:r>
      <w:r w:rsidR="008D1B98" w:rsidRPr="00D16CEB">
        <w:rPr>
          <w:rFonts w:ascii="Arial" w:hAnsi="Arial" w:cs="Arial"/>
          <w:sz w:val="24"/>
        </w:rPr>
        <w:t>. </w:t>
      </w:r>
    </w:p>
    <w:p w:rsidR="00EF0880" w:rsidRDefault="00EF0880" w:rsidP="00EF0880">
      <w:pPr>
        <w:pStyle w:val="ListParagraph"/>
        <w:spacing w:after="0"/>
        <w:ind w:left="0"/>
        <w:jc w:val="both"/>
        <w:rPr>
          <w:rFonts w:ascii="Arial" w:hAnsi="Arial"/>
          <w:sz w:val="24"/>
          <w:szCs w:val="24"/>
        </w:rPr>
      </w:pPr>
    </w:p>
    <w:p w:rsidR="00747789" w:rsidRPr="00EF0880" w:rsidRDefault="00E42EE3" w:rsidP="00265C2C">
      <w:pPr>
        <w:spacing w:after="0"/>
        <w:jc w:val="both"/>
        <w:rPr>
          <w:rFonts w:ascii="Arial" w:hAnsi="Arial"/>
          <w:b/>
          <w:sz w:val="24"/>
          <w:szCs w:val="24"/>
        </w:rPr>
      </w:pPr>
      <w:r w:rsidRPr="00EF0880">
        <w:rPr>
          <w:rFonts w:ascii="Arial" w:hAnsi="Arial"/>
          <w:b/>
          <w:sz w:val="24"/>
          <w:szCs w:val="24"/>
        </w:rPr>
        <w:t>How will we understand what is happening in Nottingha</w:t>
      </w:r>
      <w:r w:rsidR="00265C2C" w:rsidRPr="00EF0880">
        <w:rPr>
          <w:rFonts w:ascii="Arial" w:hAnsi="Arial"/>
          <w:b/>
          <w:sz w:val="24"/>
          <w:szCs w:val="24"/>
        </w:rPr>
        <w:t>m</w:t>
      </w:r>
      <w:r w:rsidR="00021CBA" w:rsidRPr="00EF0880">
        <w:rPr>
          <w:rFonts w:ascii="Arial" w:hAnsi="Arial"/>
          <w:b/>
          <w:sz w:val="24"/>
          <w:szCs w:val="24"/>
        </w:rPr>
        <w:t xml:space="preserve"> and if we are successful?</w:t>
      </w:r>
    </w:p>
    <w:p w:rsidR="00887D35" w:rsidRDefault="00887D35" w:rsidP="00265C2C">
      <w:pPr>
        <w:spacing w:after="0"/>
        <w:jc w:val="both"/>
        <w:rPr>
          <w:rFonts w:ascii="Arial" w:hAnsi="Arial"/>
          <w:sz w:val="24"/>
          <w:szCs w:val="24"/>
        </w:rPr>
      </w:pPr>
      <w:r>
        <w:rPr>
          <w:rFonts w:ascii="Arial" w:hAnsi="Arial"/>
          <w:sz w:val="24"/>
          <w:szCs w:val="24"/>
        </w:rPr>
        <w:t xml:space="preserve">The Domestic and Sexual Violence Strategy (DSV) Group is the </w:t>
      </w:r>
      <w:r w:rsidR="00021CBA">
        <w:rPr>
          <w:rFonts w:ascii="Arial" w:hAnsi="Arial"/>
          <w:sz w:val="24"/>
          <w:szCs w:val="24"/>
        </w:rPr>
        <w:t>focal point for the co-ordination of t</w:t>
      </w:r>
      <w:r w:rsidR="00265C2C">
        <w:rPr>
          <w:rFonts w:ascii="Arial" w:hAnsi="Arial"/>
          <w:sz w:val="24"/>
          <w:szCs w:val="24"/>
        </w:rPr>
        <w:t>he partnership approach in the c</w:t>
      </w:r>
      <w:r w:rsidR="00021CBA">
        <w:rPr>
          <w:rFonts w:ascii="Arial" w:hAnsi="Arial"/>
          <w:sz w:val="24"/>
          <w:szCs w:val="24"/>
        </w:rPr>
        <w:t>ity. It is r</w:t>
      </w:r>
      <w:r>
        <w:rPr>
          <w:rFonts w:ascii="Arial" w:hAnsi="Arial"/>
          <w:sz w:val="24"/>
          <w:szCs w:val="24"/>
        </w:rPr>
        <w:t>esponsible for informing the development and implementation of DSVA strategy</w:t>
      </w:r>
      <w:r w:rsidR="00021CBA">
        <w:rPr>
          <w:rFonts w:ascii="Arial" w:hAnsi="Arial"/>
          <w:sz w:val="24"/>
          <w:szCs w:val="24"/>
        </w:rPr>
        <w:t xml:space="preserve"> and is the c</w:t>
      </w:r>
      <w:r>
        <w:rPr>
          <w:rFonts w:ascii="Arial" w:hAnsi="Arial"/>
          <w:sz w:val="24"/>
          <w:szCs w:val="24"/>
        </w:rPr>
        <w:t>entral po</w:t>
      </w:r>
      <w:r w:rsidR="00021CBA">
        <w:rPr>
          <w:rFonts w:ascii="Arial" w:hAnsi="Arial"/>
          <w:sz w:val="24"/>
          <w:szCs w:val="24"/>
        </w:rPr>
        <w:t>int for monitoring and s</w:t>
      </w:r>
      <w:r w:rsidR="00941EB2">
        <w:rPr>
          <w:rFonts w:ascii="Arial" w:hAnsi="Arial"/>
          <w:sz w:val="24"/>
          <w:szCs w:val="24"/>
        </w:rPr>
        <w:t>crutinis</w:t>
      </w:r>
      <w:r w:rsidR="00021CBA">
        <w:rPr>
          <w:rFonts w:ascii="Arial" w:hAnsi="Arial"/>
          <w:sz w:val="24"/>
          <w:szCs w:val="24"/>
        </w:rPr>
        <w:t>ing of other</w:t>
      </w:r>
      <w:r>
        <w:rPr>
          <w:rFonts w:ascii="Arial" w:hAnsi="Arial"/>
          <w:sz w:val="24"/>
          <w:szCs w:val="24"/>
        </w:rPr>
        <w:t xml:space="preserve"> working groups</w:t>
      </w:r>
      <w:r w:rsidR="00021CBA">
        <w:rPr>
          <w:rFonts w:ascii="Arial" w:hAnsi="Arial"/>
          <w:sz w:val="24"/>
          <w:szCs w:val="24"/>
        </w:rPr>
        <w:t xml:space="preserve"> which report into the DSVA Strategy Group. </w:t>
      </w:r>
    </w:p>
    <w:p w:rsidR="00385F34" w:rsidRDefault="00385F34" w:rsidP="00265C2C">
      <w:pPr>
        <w:spacing w:after="0"/>
        <w:jc w:val="both"/>
        <w:rPr>
          <w:rFonts w:ascii="Arial" w:hAnsi="Arial"/>
          <w:sz w:val="24"/>
          <w:szCs w:val="24"/>
        </w:rPr>
      </w:pPr>
    </w:p>
    <w:p w:rsidR="00265C2C" w:rsidRDefault="00595718" w:rsidP="00265C2C">
      <w:pPr>
        <w:spacing w:after="0"/>
        <w:jc w:val="both"/>
        <w:rPr>
          <w:rFonts w:ascii="Arial" w:hAnsi="Arial"/>
          <w:sz w:val="24"/>
          <w:szCs w:val="24"/>
        </w:rPr>
      </w:pPr>
      <w:r>
        <w:rPr>
          <w:rFonts w:ascii="Arial" w:hAnsi="Arial"/>
          <w:sz w:val="24"/>
          <w:szCs w:val="24"/>
        </w:rPr>
        <w:t>The membership of this group is drawn from mainstream and specialist service provision</w:t>
      </w:r>
      <w:r w:rsidR="00265C2C">
        <w:rPr>
          <w:rFonts w:ascii="Arial" w:hAnsi="Arial"/>
          <w:sz w:val="24"/>
          <w:szCs w:val="24"/>
        </w:rPr>
        <w:t xml:space="preserve"> and policy making</w:t>
      </w:r>
      <w:r>
        <w:rPr>
          <w:rFonts w:ascii="Arial" w:hAnsi="Arial"/>
          <w:sz w:val="24"/>
          <w:szCs w:val="24"/>
        </w:rPr>
        <w:t xml:space="preserve"> and p</w:t>
      </w:r>
      <w:r w:rsidR="00887D35">
        <w:rPr>
          <w:rFonts w:ascii="Arial" w:hAnsi="Arial"/>
          <w:sz w:val="24"/>
          <w:szCs w:val="24"/>
        </w:rPr>
        <w:t>rovides effective oversight and accountability within the DSV</w:t>
      </w:r>
      <w:r>
        <w:rPr>
          <w:rFonts w:ascii="Arial" w:hAnsi="Arial"/>
          <w:sz w:val="24"/>
          <w:szCs w:val="24"/>
        </w:rPr>
        <w:t>A</w:t>
      </w:r>
      <w:r w:rsidR="00887D35">
        <w:rPr>
          <w:rFonts w:ascii="Arial" w:hAnsi="Arial"/>
          <w:sz w:val="24"/>
          <w:szCs w:val="24"/>
        </w:rPr>
        <w:t xml:space="preserve"> governance structure</w:t>
      </w:r>
      <w:r>
        <w:rPr>
          <w:rFonts w:ascii="Arial" w:hAnsi="Arial"/>
          <w:sz w:val="24"/>
          <w:szCs w:val="24"/>
        </w:rPr>
        <w:t xml:space="preserve">. </w:t>
      </w:r>
    </w:p>
    <w:p w:rsidR="00265C2C" w:rsidRDefault="00265C2C" w:rsidP="00265C2C">
      <w:pPr>
        <w:spacing w:after="0"/>
        <w:jc w:val="both"/>
        <w:rPr>
          <w:rFonts w:ascii="Arial" w:hAnsi="Arial"/>
          <w:sz w:val="24"/>
          <w:szCs w:val="24"/>
        </w:rPr>
      </w:pPr>
    </w:p>
    <w:p w:rsidR="00C97F9E" w:rsidRDefault="00595718" w:rsidP="00265C2C">
      <w:pPr>
        <w:spacing w:after="0"/>
        <w:jc w:val="both"/>
        <w:rPr>
          <w:rFonts w:ascii="Arial" w:hAnsi="Arial"/>
          <w:sz w:val="24"/>
          <w:szCs w:val="24"/>
        </w:rPr>
      </w:pPr>
      <w:r>
        <w:rPr>
          <w:rFonts w:ascii="Arial" w:hAnsi="Arial"/>
          <w:sz w:val="24"/>
          <w:szCs w:val="24"/>
        </w:rPr>
        <w:t>A performance report is presented at each of the quarterly meetings which allows the a</w:t>
      </w:r>
      <w:r w:rsidR="00887D35">
        <w:rPr>
          <w:rFonts w:ascii="Arial" w:hAnsi="Arial"/>
          <w:sz w:val="24"/>
          <w:szCs w:val="24"/>
        </w:rPr>
        <w:t xml:space="preserve">nalyses </w:t>
      </w:r>
      <w:r>
        <w:rPr>
          <w:rFonts w:ascii="Arial" w:hAnsi="Arial"/>
          <w:sz w:val="24"/>
          <w:szCs w:val="24"/>
        </w:rPr>
        <w:t xml:space="preserve">of </w:t>
      </w:r>
      <w:r w:rsidR="00887D35">
        <w:rPr>
          <w:rFonts w:ascii="Arial" w:hAnsi="Arial"/>
          <w:sz w:val="24"/>
          <w:szCs w:val="24"/>
        </w:rPr>
        <w:t>significant issues and trends</w:t>
      </w:r>
      <w:r>
        <w:rPr>
          <w:rFonts w:ascii="Arial" w:hAnsi="Arial"/>
          <w:sz w:val="24"/>
          <w:szCs w:val="24"/>
        </w:rPr>
        <w:t xml:space="preserve"> and reports on six key </w:t>
      </w:r>
      <w:r w:rsidR="00C97F9E">
        <w:rPr>
          <w:rFonts w:ascii="Arial" w:hAnsi="Arial"/>
          <w:sz w:val="24"/>
          <w:szCs w:val="24"/>
        </w:rPr>
        <w:t>objectives</w:t>
      </w:r>
      <w:r w:rsidR="00EF0880">
        <w:rPr>
          <w:rFonts w:ascii="Arial" w:hAnsi="Arial"/>
          <w:sz w:val="24"/>
          <w:szCs w:val="24"/>
        </w:rPr>
        <w:t xml:space="preserve"> identified below</w:t>
      </w:r>
      <w:r>
        <w:rPr>
          <w:rFonts w:ascii="Arial" w:hAnsi="Arial"/>
          <w:sz w:val="24"/>
          <w:szCs w:val="24"/>
        </w:rPr>
        <w:t>;</w:t>
      </w:r>
    </w:p>
    <w:p w:rsidR="00C97F9E" w:rsidRPr="00595718" w:rsidRDefault="00C97F9E" w:rsidP="00265C2C">
      <w:pPr>
        <w:pStyle w:val="ListParagraph"/>
        <w:numPr>
          <w:ilvl w:val="0"/>
          <w:numId w:val="7"/>
        </w:numPr>
        <w:spacing w:after="0"/>
        <w:jc w:val="both"/>
        <w:rPr>
          <w:rFonts w:ascii="Arial" w:hAnsi="Arial"/>
          <w:sz w:val="24"/>
          <w:szCs w:val="24"/>
        </w:rPr>
      </w:pPr>
      <w:r w:rsidRPr="00595718">
        <w:rPr>
          <w:rFonts w:ascii="Arial" w:hAnsi="Arial"/>
          <w:sz w:val="24"/>
          <w:szCs w:val="24"/>
        </w:rPr>
        <w:t>Raise awareness/increase confidence to report DV</w:t>
      </w:r>
    </w:p>
    <w:p w:rsidR="00C97F9E" w:rsidRPr="00595718" w:rsidRDefault="00595718" w:rsidP="00265C2C">
      <w:pPr>
        <w:pStyle w:val="ListParagraph"/>
        <w:numPr>
          <w:ilvl w:val="0"/>
          <w:numId w:val="7"/>
        </w:numPr>
        <w:spacing w:after="0"/>
        <w:jc w:val="both"/>
        <w:rPr>
          <w:rFonts w:ascii="Arial" w:hAnsi="Arial"/>
          <w:sz w:val="24"/>
          <w:szCs w:val="24"/>
        </w:rPr>
      </w:pPr>
      <w:r>
        <w:rPr>
          <w:rFonts w:ascii="Arial" w:hAnsi="Arial"/>
          <w:sz w:val="24"/>
          <w:szCs w:val="24"/>
        </w:rPr>
        <w:t>Reduce repeat victimis</w:t>
      </w:r>
      <w:r w:rsidR="00C97F9E" w:rsidRPr="00595718">
        <w:rPr>
          <w:rFonts w:ascii="Arial" w:hAnsi="Arial"/>
          <w:sz w:val="24"/>
          <w:szCs w:val="24"/>
        </w:rPr>
        <w:t>ation of DV</w:t>
      </w:r>
    </w:p>
    <w:p w:rsidR="00C97F9E" w:rsidRPr="00595718" w:rsidRDefault="00C97F9E" w:rsidP="00265C2C">
      <w:pPr>
        <w:pStyle w:val="ListParagraph"/>
        <w:numPr>
          <w:ilvl w:val="0"/>
          <w:numId w:val="7"/>
        </w:numPr>
        <w:spacing w:after="0"/>
        <w:jc w:val="both"/>
        <w:rPr>
          <w:rFonts w:ascii="Arial" w:hAnsi="Arial"/>
          <w:sz w:val="24"/>
          <w:szCs w:val="24"/>
        </w:rPr>
      </w:pPr>
      <w:r w:rsidRPr="00595718">
        <w:rPr>
          <w:rFonts w:ascii="Arial" w:hAnsi="Arial"/>
          <w:sz w:val="24"/>
          <w:szCs w:val="24"/>
        </w:rPr>
        <w:t>Ensure victims are effectively protected against repeat vi</w:t>
      </w:r>
      <w:r w:rsidR="00595718">
        <w:rPr>
          <w:rFonts w:ascii="Arial" w:hAnsi="Arial"/>
          <w:sz w:val="24"/>
          <w:szCs w:val="24"/>
        </w:rPr>
        <w:t>ctimis</w:t>
      </w:r>
      <w:r w:rsidRPr="00595718">
        <w:rPr>
          <w:rFonts w:ascii="Arial" w:hAnsi="Arial"/>
          <w:sz w:val="24"/>
          <w:szCs w:val="24"/>
        </w:rPr>
        <w:t>ation and support</w:t>
      </w:r>
      <w:r w:rsidR="00FA72F8">
        <w:rPr>
          <w:rFonts w:ascii="Arial" w:hAnsi="Arial"/>
          <w:sz w:val="24"/>
          <w:szCs w:val="24"/>
        </w:rPr>
        <w:t>ed</w:t>
      </w:r>
      <w:r w:rsidRPr="00595718">
        <w:rPr>
          <w:rFonts w:ascii="Arial" w:hAnsi="Arial"/>
          <w:sz w:val="24"/>
          <w:szCs w:val="24"/>
        </w:rPr>
        <w:t xml:space="preserve"> </w:t>
      </w:r>
      <w:r w:rsidR="00C85E61" w:rsidRPr="00595718">
        <w:rPr>
          <w:rFonts w:ascii="Arial" w:hAnsi="Arial"/>
          <w:sz w:val="24"/>
          <w:szCs w:val="24"/>
        </w:rPr>
        <w:t>to recover from DV</w:t>
      </w:r>
    </w:p>
    <w:p w:rsidR="00C85E61" w:rsidRPr="00595718" w:rsidRDefault="00C85E61" w:rsidP="00265C2C">
      <w:pPr>
        <w:pStyle w:val="ListParagraph"/>
        <w:numPr>
          <w:ilvl w:val="0"/>
          <w:numId w:val="7"/>
        </w:numPr>
        <w:spacing w:after="0"/>
        <w:jc w:val="both"/>
        <w:rPr>
          <w:rFonts w:ascii="Arial" w:hAnsi="Arial"/>
          <w:sz w:val="24"/>
          <w:szCs w:val="24"/>
        </w:rPr>
      </w:pPr>
      <w:r w:rsidRPr="00595718">
        <w:rPr>
          <w:rFonts w:ascii="Arial" w:hAnsi="Arial"/>
          <w:sz w:val="24"/>
          <w:szCs w:val="24"/>
        </w:rPr>
        <w:t>Reduce the volume and severity of DV</w:t>
      </w:r>
    </w:p>
    <w:p w:rsidR="00C85E61" w:rsidRPr="00595718" w:rsidRDefault="00C85E61" w:rsidP="00265C2C">
      <w:pPr>
        <w:pStyle w:val="ListParagraph"/>
        <w:numPr>
          <w:ilvl w:val="0"/>
          <w:numId w:val="7"/>
        </w:numPr>
        <w:spacing w:after="0"/>
        <w:jc w:val="both"/>
        <w:rPr>
          <w:rFonts w:ascii="Arial" w:hAnsi="Arial"/>
          <w:sz w:val="24"/>
          <w:szCs w:val="24"/>
        </w:rPr>
      </w:pPr>
      <w:r w:rsidRPr="00595718">
        <w:rPr>
          <w:rFonts w:ascii="Arial" w:hAnsi="Arial"/>
          <w:sz w:val="24"/>
          <w:szCs w:val="24"/>
        </w:rPr>
        <w:t>Bring perpetrators to justice and reduce reoffending of DV</w:t>
      </w:r>
    </w:p>
    <w:p w:rsidR="00C85E61" w:rsidRDefault="00C85E61" w:rsidP="00265C2C">
      <w:pPr>
        <w:pStyle w:val="ListParagraph"/>
        <w:numPr>
          <w:ilvl w:val="0"/>
          <w:numId w:val="7"/>
        </w:numPr>
        <w:spacing w:after="0"/>
        <w:jc w:val="both"/>
        <w:rPr>
          <w:rFonts w:ascii="Arial" w:hAnsi="Arial"/>
          <w:sz w:val="24"/>
          <w:szCs w:val="24"/>
        </w:rPr>
      </w:pPr>
      <w:r w:rsidRPr="00595718">
        <w:rPr>
          <w:rFonts w:ascii="Arial" w:hAnsi="Arial"/>
          <w:sz w:val="24"/>
          <w:szCs w:val="24"/>
        </w:rPr>
        <w:t>Reduce serious sexual offence</w:t>
      </w:r>
      <w:r w:rsidR="00595718">
        <w:rPr>
          <w:rFonts w:ascii="Arial" w:hAnsi="Arial"/>
          <w:sz w:val="24"/>
          <w:szCs w:val="24"/>
        </w:rPr>
        <w:t>s</w:t>
      </w:r>
    </w:p>
    <w:p w:rsidR="00EF0880" w:rsidRDefault="00EF0880" w:rsidP="00EF0880">
      <w:pPr>
        <w:pStyle w:val="ListParagraph"/>
        <w:spacing w:after="0"/>
        <w:jc w:val="both"/>
        <w:rPr>
          <w:rFonts w:ascii="Arial" w:hAnsi="Arial"/>
          <w:sz w:val="24"/>
          <w:szCs w:val="24"/>
        </w:rPr>
      </w:pPr>
    </w:p>
    <w:p w:rsidR="00F8644B" w:rsidRDefault="00EF0880" w:rsidP="00D16CEB">
      <w:pPr>
        <w:pStyle w:val="ListParagraph"/>
        <w:spacing w:after="0"/>
        <w:ind w:left="0"/>
        <w:jc w:val="both"/>
        <w:rPr>
          <w:rFonts w:ascii="Arial" w:hAnsi="Arial"/>
          <w:sz w:val="24"/>
          <w:szCs w:val="24"/>
        </w:rPr>
      </w:pPr>
      <w:r>
        <w:rPr>
          <w:rFonts w:ascii="Arial" w:hAnsi="Arial"/>
          <w:sz w:val="24"/>
          <w:szCs w:val="24"/>
        </w:rPr>
        <w:t>Success will be measured by the extent to which the aims and objectives are achieved over time and will be informed by performance reports and action plans.</w:t>
      </w:r>
    </w:p>
    <w:p w:rsidR="006B3DD4" w:rsidRPr="00010FDA" w:rsidRDefault="005E116C" w:rsidP="004D6F18">
      <w:pPr>
        <w:pStyle w:val="ListParagraph"/>
        <w:numPr>
          <w:ilvl w:val="0"/>
          <w:numId w:val="14"/>
        </w:numPr>
        <w:spacing w:after="0" w:line="240" w:lineRule="auto"/>
        <w:jc w:val="both"/>
        <w:rPr>
          <w:rFonts w:ascii="Arial" w:hAnsi="Arial"/>
          <w:b/>
          <w:sz w:val="24"/>
          <w:szCs w:val="24"/>
        </w:rPr>
      </w:pPr>
      <w:r>
        <w:rPr>
          <w:rFonts w:ascii="Arial" w:hAnsi="Arial"/>
          <w:b/>
          <w:sz w:val="24"/>
          <w:szCs w:val="24"/>
        </w:rPr>
        <w:lastRenderedPageBreak/>
        <w:t xml:space="preserve"> </w:t>
      </w:r>
      <w:r w:rsidR="00F8644B">
        <w:rPr>
          <w:rFonts w:ascii="Arial" w:hAnsi="Arial"/>
          <w:b/>
          <w:sz w:val="24"/>
          <w:szCs w:val="24"/>
        </w:rPr>
        <w:t>DSVA Reporting</w:t>
      </w:r>
      <w:r w:rsidR="00595718" w:rsidRPr="005E116C">
        <w:rPr>
          <w:rFonts w:ascii="Arial" w:hAnsi="Arial"/>
          <w:b/>
          <w:sz w:val="24"/>
          <w:szCs w:val="24"/>
        </w:rPr>
        <w:t xml:space="preserve"> Structure</w:t>
      </w:r>
    </w:p>
    <w:p w:rsidR="004835A8" w:rsidRDefault="004835A8" w:rsidP="004D6F18">
      <w:pPr>
        <w:spacing w:after="0" w:line="240" w:lineRule="auto"/>
        <w:jc w:val="both"/>
        <w:rPr>
          <w:rFonts w:ascii="Arial" w:hAnsi="Arial"/>
          <w:sz w:val="24"/>
          <w:szCs w:val="24"/>
        </w:rPr>
      </w:pPr>
      <w:r>
        <w:rPr>
          <w:rFonts w:ascii="Arial" w:hAnsi="Arial"/>
          <w:sz w:val="24"/>
          <w:szCs w:val="24"/>
        </w:rPr>
        <w:t>The range</w:t>
      </w:r>
      <w:r w:rsidR="006B3DD4">
        <w:rPr>
          <w:rFonts w:ascii="Arial" w:hAnsi="Arial"/>
          <w:sz w:val="24"/>
          <w:szCs w:val="24"/>
        </w:rPr>
        <w:t xml:space="preserve"> of partnership arrangements in Nottingham </w:t>
      </w:r>
      <w:r>
        <w:rPr>
          <w:rFonts w:ascii="Arial" w:hAnsi="Arial"/>
          <w:sz w:val="24"/>
          <w:szCs w:val="24"/>
        </w:rPr>
        <w:t xml:space="preserve">where there is a responsibility to reduce the harm and impact of DSVA </w:t>
      </w:r>
      <w:r w:rsidR="006B3DD4">
        <w:rPr>
          <w:rFonts w:ascii="Arial" w:hAnsi="Arial"/>
          <w:sz w:val="24"/>
          <w:szCs w:val="24"/>
        </w:rPr>
        <w:t>reflects th</w:t>
      </w:r>
      <w:r>
        <w:rPr>
          <w:rFonts w:ascii="Arial" w:hAnsi="Arial"/>
          <w:sz w:val="24"/>
          <w:szCs w:val="24"/>
        </w:rPr>
        <w:t>e cross cutting nature of this issue</w:t>
      </w:r>
      <w:r w:rsidR="006B3DD4">
        <w:rPr>
          <w:rFonts w:ascii="Arial" w:hAnsi="Arial"/>
          <w:sz w:val="24"/>
          <w:szCs w:val="24"/>
        </w:rPr>
        <w:t xml:space="preserve">. </w:t>
      </w:r>
    </w:p>
    <w:p w:rsidR="00CF2BEA" w:rsidRDefault="00CF2BEA" w:rsidP="004835A8">
      <w:pPr>
        <w:pStyle w:val="NormalWeb"/>
        <w:spacing w:before="0" w:after="0"/>
        <w:rPr>
          <w:rFonts w:ascii="Arial" w:eastAsia="Calibri" w:hAnsi="Arial"/>
          <w:lang w:val="en-US" w:eastAsia="en-US"/>
        </w:rPr>
      </w:pPr>
    </w:p>
    <w:p w:rsidR="004835A8" w:rsidRDefault="00CF2BEA" w:rsidP="00BB2A9B">
      <w:pPr>
        <w:pStyle w:val="NormalWeb"/>
        <w:spacing w:before="0" w:after="0"/>
        <w:jc w:val="both"/>
        <w:rPr>
          <w:rFonts w:ascii="Arial" w:hAnsi="Arial" w:cs="Arial"/>
          <w:color w:val="333333"/>
        </w:rPr>
      </w:pPr>
      <w:r>
        <w:rPr>
          <w:rFonts w:ascii="Arial" w:eastAsia="Calibri" w:hAnsi="Arial"/>
          <w:lang w:val="en-US" w:eastAsia="en-US"/>
        </w:rPr>
        <w:t xml:space="preserve">These are some of the </w:t>
      </w:r>
      <w:r w:rsidR="0084078A">
        <w:rPr>
          <w:rFonts w:ascii="Arial" w:eastAsia="Calibri" w:hAnsi="Arial"/>
          <w:lang w:val="en-US" w:eastAsia="en-US"/>
        </w:rPr>
        <w:t xml:space="preserve">strategic </w:t>
      </w:r>
      <w:r>
        <w:rPr>
          <w:rFonts w:ascii="Arial" w:eastAsia="Calibri" w:hAnsi="Arial"/>
          <w:lang w:val="en-US" w:eastAsia="en-US"/>
        </w:rPr>
        <w:t xml:space="preserve">partnerships working to improve the lives, health and opportunities for citizens in </w:t>
      </w:r>
      <w:r>
        <w:rPr>
          <w:rFonts w:ascii="Arial" w:hAnsi="Arial" w:cs="Arial"/>
          <w:color w:val="333333"/>
        </w:rPr>
        <w:t>Nottingham</w:t>
      </w:r>
      <w:r w:rsidR="0063601D">
        <w:rPr>
          <w:rFonts w:ascii="Arial" w:hAnsi="Arial" w:cs="Arial"/>
          <w:color w:val="333333"/>
        </w:rPr>
        <w:t>:</w:t>
      </w:r>
    </w:p>
    <w:p w:rsidR="004835A8" w:rsidRPr="0063601D" w:rsidRDefault="004835A8" w:rsidP="00BB2A9B">
      <w:pPr>
        <w:pStyle w:val="NormalWeb"/>
        <w:numPr>
          <w:ilvl w:val="0"/>
          <w:numId w:val="12"/>
        </w:numPr>
        <w:spacing w:before="0" w:after="0"/>
        <w:jc w:val="both"/>
        <w:rPr>
          <w:rFonts w:ascii="Arial" w:hAnsi="Arial" w:cs="Arial"/>
          <w:color w:val="333333"/>
        </w:rPr>
      </w:pPr>
      <w:r w:rsidRPr="0063601D">
        <w:rPr>
          <w:rFonts w:ascii="Arial" w:hAnsi="Arial" w:cs="Arial"/>
          <w:b/>
          <w:color w:val="333333"/>
        </w:rPr>
        <w:t>C</w:t>
      </w:r>
      <w:r w:rsidR="002332ED" w:rsidRPr="0063601D">
        <w:rPr>
          <w:rFonts w:ascii="Arial" w:hAnsi="Arial" w:cs="Arial"/>
          <w:b/>
          <w:color w:val="333333"/>
        </w:rPr>
        <w:t xml:space="preserve">rime and </w:t>
      </w:r>
      <w:r w:rsidRPr="0063601D">
        <w:rPr>
          <w:rFonts w:ascii="Arial" w:hAnsi="Arial" w:cs="Arial"/>
          <w:b/>
          <w:color w:val="333333"/>
        </w:rPr>
        <w:t>D</w:t>
      </w:r>
      <w:r w:rsidR="002332ED" w:rsidRPr="0063601D">
        <w:rPr>
          <w:rFonts w:ascii="Arial" w:hAnsi="Arial" w:cs="Arial"/>
          <w:b/>
          <w:color w:val="333333"/>
        </w:rPr>
        <w:t xml:space="preserve">rugs </w:t>
      </w:r>
      <w:r w:rsidRPr="0063601D">
        <w:rPr>
          <w:rFonts w:ascii="Arial" w:hAnsi="Arial" w:cs="Arial"/>
          <w:b/>
          <w:color w:val="333333"/>
        </w:rPr>
        <w:t>P</w:t>
      </w:r>
      <w:r w:rsidR="002332ED" w:rsidRPr="0063601D">
        <w:rPr>
          <w:rFonts w:ascii="Arial" w:hAnsi="Arial" w:cs="Arial"/>
          <w:b/>
          <w:color w:val="333333"/>
        </w:rPr>
        <w:t>artnership</w:t>
      </w:r>
      <w:r w:rsidR="002332ED" w:rsidRPr="0063601D">
        <w:rPr>
          <w:rFonts w:ascii="Arial" w:hAnsi="Arial" w:cs="Arial"/>
          <w:color w:val="333333"/>
        </w:rPr>
        <w:t xml:space="preserve"> is the Community Safety Partnership for the city</w:t>
      </w:r>
    </w:p>
    <w:p w:rsidR="004835A8" w:rsidRPr="0063601D" w:rsidRDefault="004835A8" w:rsidP="00BB2A9B">
      <w:pPr>
        <w:pStyle w:val="NormalWeb"/>
        <w:numPr>
          <w:ilvl w:val="0"/>
          <w:numId w:val="12"/>
        </w:numPr>
        <w:spacing w:before="0" w:after="0"/>
        <w:jc w:val="both"/>
        <w:rPr>
          <w:rFonts w:ascii="Arial" w:hAnsi="Arial" w:cs="Arial"/>
          <w:color w:val="333333"/>
        </w:rPr>
      </w:pPr>
      <w:r w:rsidRPr="0063601D">
        <w:rPr>
          <w:rFonts w:ascii="Arial" w:hAnsi="Arial" w:cs="Arial"/>
          <w:b/>
          <w:color w:val="333333"/>
        </w:rPr>
        <w:t>H</w:t>
      </w:r>
      <w:r w:rsidR="002332ED" w:rsidRPr="0063601D">
        <w:rPr>
          <w:rFonts w:ascii="Arial" w:hAnsi="Arial" w:cs="Arial"/>
          <w:b/>
          <w:color w:val="333333"/>
        </w:rPr>
        <w:t xml:space="preserve">ealth and </w:t>
      </w:r>
      <w:r w:rsidRPr="0063601D">
        <w:rPr>
          <w:rFonts w:ascii="Arial" w:hAnsi="Arial" w:cs="Arial"/>
          <w:b/>
          <w:color w:val="333333"/>
        </w:rPr>
        <w:t>W</w:t>
      </w:r>
      <w:r w:rsidR="002332ED" w:rsidRPr="0063601D">
        <w:rPr>
          <w:rFonts w:ascii="Arial" w:hAnsi="Arial" w:cs="Arial"/>
          <w:b/>
          <w:color w:val="333333"/>
        </w:rPr>
        <w:t xml:space="preserve">ellbeing </w:t>
      </w:r>
      <w:r w:rsidRPr="0063601D">
        <w:rPr>
          <w:rFonts w:ascii="Arial" w:hAnsi="Arial" w:cs="Arial"/>
          <w:b/>
          <w:color w:val="333333"/>
        </w:rPr>
        <w:t>B</w:t>
      </w:r>
      <w:r w:rsidR="002332ED" w:rsidRPr="0063601D">
        <w:rPr>
          <w:rFonts w:ascii="Arial" w:hAnsi="Arial" w:cs="Arial"/>
          <w:b/>
          <w:color w:val="333333"/>
        </w:rPr>
        <w:t>oard</w:t>
      </w:r>
      <w:r w:rsidR="002332ED" w:rsidRPr="0063601D">
        <w:rPr>
          <w:rFonts w:ascii="Arial" w:hAnsi="Arial" w:cs="Arial"/>
          <w:color w:val="333333"/>
        </w:rPr>
        <w:t xml:space="preserve"> is a forum </w:t>
      </w:r>
      <w:r w:rsidR="002332ED" w:rsidRPr="0063601D">
        <w:rPr>
          <w:rFonts w:ascii="Arial" w:hAnsi="Arial" w:cs="Arial"/>
          <w:color w:val="333333"/>
          <w:shd w:val="clear" w:color="auto" w:fill="FFFFFF"/>
        </w:rPr>
        <w:t>where key leaders from the health and care system work together to improve the health and wellbeing of their local population.</w:t>
      </w:r>
    </w:p>
    <w:p w:rsidR="004835A8" w:rsidRPr="0063601D" w:rsidRDefault="002332ED" w:rsidP="00BB2A9B">
      <w:pPr>
        <w:pStyle w:val="NormalWeb"/>
        <w:numPr>
          <w:ilvl w:val="0"/>
          <w:numId w:val="12"/>
        </w:numPr>
        <w:spacing w:before="0" w:after="0"/>
        <w:jc w:val="both"/>
        <w:rPr>
          <w:rFonts w:ascii="Arial" w:hAnsi="Arial" w:cs="Arial"/>
          <w:color w:val="333333"/>
        </w:rPr>
      </w:pPr>
      <w:r w:rsidRPr="0063601D">
        <w:rPr>
          <w:rFonts w:ascii="Arial" w:hAnsi="Arial" w:cs="Arial"/>
          <w:b/>
          <w:color w:val="333333"/>
        </w:rPr>
        <w:t xml:space="preserve">Nottingham City </w:t>
      </w:r>
      <w:r w:rsidR="004835A8" w:rsidRPr="0063601D">
        <w:rPr>
          <w:rFonts w:ascii="Arial" w:hAnsi="Arial" w:cs="Arial"/>
          <w:b/>
          <w:color w:val="333333"/>
        </w:rPr>
        <w:t>Safeguarding</w:t>
      </w:r>
      <w:r w:rsidRPr="0063601D">
        <w:rPr>
          <w:rFonts w:ascii="Arial" w:hAnsi="Arial" w:cs="Arial"/>
          <w:b/>
          <w:color w:val="333333"/>
        </w:rPr>
        <w:t xml:space="preserve"> </w:t>
      </w:r>
      <w:r w:rsidR="0063601D">
        <w:rPr>
          <w:rFonts w:ascii="Arial" w:hAnsi="Arial" w:cs="Arial"/>
          <w:b/>
          <w:color w:val="333333"/>
        </w:rPr>
        <w:t xml:space="preserve">Adults </w:t>
      </w:r>
      <w:r w:rsidRPr="0063601D">
        <w:rPr>
          <w:rFonts w:ascii="Arial" w:hAnsi="Arial" w:cs="Arial"/>
          <w:b/>
          <w:color w:val="333333"/>
        </w:rPr>
        <w:t>Partnership</w:t>
      </w:r>
      <w:r w:rsidR="0063601D">
        <w:rPr>
          <w:rFonts w:ascii="Arial" w:hAnsi="Arial" w:cs="Arial"/>
          <w:b/>
          <w:color w:val="333333"/>
        </w:rPr>
        <w:t xml:space="preserve"> and Nottingham City Safeguarding Children Board</w:t>
      </w:r>
      <w:r w:rsidRPr="0063601D">
        <w:rPr>
          <w:rFonts w:ascii="Arial" w:hAnsi="Arial" w:cs="Arial"/>
          <w:color w:val="333333"/>
        </w:rPr>
        <w:t xml:space="preserve"> – </w:t>
      </w:r>
      <w:r w:rsidR="0063601D">
        <w:rPr>
          <w:rFonts w:ascii="Arial" w:hAnsi="Arial" w:cs="Arial"/>
          <w:color w:val="333333"/>
        </w:rPr>
        <w:t>these Boards provide challenge and scrutiny to ensure that agencies are working together to safeguard and promote the welfare of children and adults at risk.</w:t>
      </w:r>
    </w:p>
    <w:p w:rsidR="004835A8" w:rsidRPr="0063601D" w:rsidRDefault="004835A8" w:rsidP="00BB2A9B">
      <w:pPr>
        <w:pStyle w:val="NormalWeb"/>
        <w:numPr>
          <w:ilvl w:val="0"/>
          <w:numId w:val="12"/>
        </w:numPr>
        <w:spacing w:before="0" w:after="0"/>
        <w:jc w:val="both"/>
        <w:rPr>
          <w:rFonts w:ascii="Arial" w:hAnsi="Arial" w:cs="Arial"/>
          <w:color w:val="333333"/>
        </w:rPr>
      </w:pPr>
      <w:r w:rsidRPr="0063601D">
        <w:rPr>
          <w:rFonts w:ascii="Arial" w:hAnsi="Arial" w:cs="Arial"/>
          <w:b/>
          <w:color w:val="333333"/>
        </w:rPr>
        <w:t>One Nottingham</w:t>
      </w:r>
      <w:r w:rsidR="002332ED" w:rsidRPr="0063601D">
        <w:rPr>
          <w:rFonts w:ascii="Arial" w:hAnsi="Arial" w:cs="Arial"/>
          <w:color w:val="333333"/>
        </w:rPr>
        <w:t xml:space="preserve"> - </w:t>
      </w:r>
      <w:r w:rsidR="002332ED" w:rsidRPr="0063601D">
        <w:rPr>
          <w:rFonts w:ascii="Arial" w:hAnsi="Arial" w:cs="Arial"/>
          <w:bCs/>
          <w:color w:val="403A3A"/>
          <w:shd w:val="clear" w:color="auto" w:fill="FFFFFF"/>
        </w:rPr>
        <w:t>is the Strategic Partnership for the City, bringing together public, private, voluntary and community sector organisations to champion our long term vision for Nottingham and tackle disadvantage.</w:t>
      </w:r>
    </w:p>
    <w:p w:rsidR="004835A8" w:rsidRPr="0063601D" w:rsidRDefault="004835A8" w:rsidP="00BB2A9B">
      <w:pPr>
        <w:pStyle w:val="NormalWeb"/>
        <w:numPr>
          <w:ilvl w:val="0"/>
          <w:numId w:val="12"/>
        </w:numPr>
        <w:spacing w:before="0" w:after="0"/>
        <w:jc w:val="both"/>
        <w:rPr>
          <w:rFonts w:ascii="Arial" w:hAnsi="Arial" w:cs="Arial"/>
          <w:color w:val="333333"/>
        </w:rPr>
      </w:pPr>
      <w:r w:rsidRPr="0063601D">
        <w:rPr>
          <w:rFonts w:ascii="Arial" w:hAnsi="Arial" w:cs="Arial"/>
          <w:b/>
          <w:color w:val="333333"/>
        </w:rPr>
        <w:t>Reducing Reoffending Board</w:t>
      </w:r>
      <w:r w:rsidR="002332ED" w:rsidRPr="0063601D">
        <w:rPr>
          <w:rFonts w:ascii="Arial" w:hAnsi="Arial" w:cs="Arial"/>
          <w:color w:val="333333"/>
        </w:rPr>
        <w:t xml:space="preserve"> seeks to reduce the severity and harm that reoffending causes for victims. </w:t>
      </w:r>
    </w:p>
    <w:p w:rsidR="00941EB2" w:rsidRDefault="00941EB2" w:rsidP="000C4671">
      <w:pPr>
        <w:pStyle w:val="ListParagraph"/>
        <w:spacing w:after="0" w:line="240" w:lineRule="auto"/>
        <w:ind w:left="0"/>
        <w:jc w:val="both"/>
        <w:rPr>
          <w:rFonts w:ascii="Arial" w:hAnsi="Arial"/>
          <w:sz w:val="24"/>
          <w:szCs w:val="24"/>
        </w:rPr>
      </w:pPr>
    </w:p>
    <w:p w:rsidR="000C4671" w:rsidRDefault="000C4671" w:rsidP="000C4671">
      <w:pPr>
        <w:pStyle w:val="ListParagraph"/>
        <w:spacing w:after="0" w:line="240" w:lineRule="auto"/>
        <w:ind w:left="0"/>
        <w:jc w:val="both"/>
        <w:rPr>
          <w:rFonts w:ascii="Arial" w:hAnsi="Arial"/>
          <w:sz w:val="24"/>
          <w:szCs w:val="24"/>
        </w:rPr>
      </w:pPr>
      <w:r>
        <w:rPr>
          <w:rFonts w:ascii="Arial" w:hAnsi="Arial"/>
          <w:sz w:val="24"/>
          <w:szCs w:val="24"/>
        </w:rPr>
        <w:t>There are a number of subgroups</w:t>
      </w:r>
      <w:r w:rsidR="006B3DD4">
        <w:rPr>
          <w:rFonts w:ascii="Arial" w:hAnsi="Arial"/>
          <w:sz w:val="24"/>
          <w:szCs w:val="24"/>
        </w:rPr>
        <w:t xml:space="preserve"> which report into the DSVA Strategy group. </w:t>
      </w:r>
      <w:r>
        <w:rPr>
          <w:rFonts w:ascii="Arial" w:hAnsi="Arial"/>
          <w:sz w:val="24"/>
          <w:szCs w:val="24"/>
        </w:rPr>
        <w:t>Each</w:t>
      </w:r>
      <w:r w:rsidR="00EF0880">
        <w:rPr>
          <w:rFonts w:ascii="Arial" w:hAnsi="Arial"/>
          <w:sz w:val="24"/>
          <w:szCs w:val="24"/>
        </w:rPr>
        <w:t xml:space="preserve"> subgroup is responsible for an</w:t>
      </w:r>
      <w:r>
        <w:rPr>
          <w:rFonts w:ascii="Arial" w:hAnsi="Arial"/>
          <w:sz w:val="24"/>
          <w:szCs w:val="24"/>
        </w:rPr>
        <w:t xml:space="preserve"> area of work and produces an action plan and risk management plan to monitor progress and escalate concerns to the DSVA Strategy Group.</w:t>
      </w:r>
    </w:p>
    <w:p w:rsidR="00941EB2" w:rsidRDefault="00941EB2" w:rsidP="000C4671">
      <w:pPr>
        <w:pStyle w:val="ListParagraph"/>
        <w:spacing w:after="0" w:line="240" w:lineRule="auto"/>
        <w:ind w:left="0"/>
        <w:jc w:val="both"/>
        <w:rPr>
          <w:rFonts w:ascii="Arial" w:hAnsi="Arial"/>
          <w:sz w:val="24"/>
          <w:szCs w:val="24"/>
        </w:rPr>
      </w:pPr>
    </w:p>
    <w:p w:rsidR="00941EB2" w:rsidRDefault="00941EB2" w:rsidP="00941EB2">
      <w:pPr>
        <w:spacing w:after="0" w:line="240" w:lineRule="auto"/>
        <w:jc w:val="both"/>
        <w:rPr>
          <w:rFonts w:ascii="Arial" w:hAnsi="Arial"/>
          <w:sz w:val="24"/>
          <w:szCs w:val="24"/>
        </w:rPr>
      </w:pPr>
      <w:r>
        <w:rPr>
          <w:rFonts w:ascii="Arial" w:hAnsi="Arial"/>
          <w:sz w:val="24"/>
          <w:szCs w:val="24"/>
        </w:rPr>
        <w:t xml:space="preserve">The chart overleaf shows the reporting structure for DSVA related activity in the city. </w:t>
      </w:r>
    </w:p>
    <w:p w:rsidR="007F60F8" w:rsidRDefault="007F60F8" w:rsidP="000C4671">
      <w:pPr>
        <w:pStyle w:val="ListParagraph"/>
        <w:spacing w:after="0" w:line="240" w:lineRule="auto"/>
        <w:ind w:left="0"/>
        <w:jc w:val="both"/>
        <w:rPr>
          <w:rFonts w:ascii="Arial" w:hAnsi="Arial"/>
          <w:sz w:val="24"/>
          <w:szCs w:val="24"/>
        </w:rPr>
      </w:pPr>
    </w:p>
    <w:p w:rsidR="007C41D5" w:rsidRDefault="007C41D5" w:rsidP="000C4671">
      <w:pPr>
        <w:pStyle w:val="ListParagraph"/>
        <w:spacing w:after="0" w:line="240" w:lineRule="auto"/>
        <w:ind w:left="0"/>
        <w:jc w:val="both"/>
        <w:rPr>
          <w:rFonts w:ascii="Arial" w:hAnsi="Arial"/>
          <w:sz w:val="24"/>
          <w:szCs w:val="24"/>
        </w:rPr>
      </w:pPr>
    </w:p>
    <w:p w:rsidR="007C41D5" w:rsidRPr="00816713" w:rsidRDefault="00816713" w:rsidP="000C4671">
      <w:pPr>
        <w:pStyle w:val="ListParagraph"/>
        <w:spacing w:after="0" w:line="240" w:lineRule="auto"/>
        <w:ind w:left="0"/>
        <w:jc w:val="both"/>
        <w:rPr>
          <w:rFonts w:ascii="Arial" w:hAnsi="Arial"/>
          <w:b/>
          <w:sz w:val="24"/>
          <w:szCs w:val="24"/>
        </w:rPr>
      </w:pPr>
      <w:r w:rsidRPr="00816713">
        <w:rPr>
          <w:rFonts w:ascii="Arial" w:hAnsi="Arial"/>
          <w:b/>
          <w:sz w:val="24"/>
          <w:szCs w:val="24"/>
        </w:rPr>
        <w:t>M</w:t>
      </w:r>
      <w:r w:rsidR="007C41D5" w:rsidRPr="00816713">
        <w:rPr>
          <w:rFonts w:ascii="Arial" w:hAnsi="Arial"/>
          <w:b/>
          <w:sz w:val="24"/>
          <w:szCs w:val="24"/>
        </w:rPr>
        <w:t>embership of the DSVA Strategy Group</w:t>
      </w:r>
    </w:p>
    <w:p w:rsidR="006B3DD4" w:rsidRDefault="00D16CEB" w:rsidP="004D6F18">
      <w:pPr>
        <w:spacing w:after="0" w:line="240" w:lineRule="auto"/>
        <w:jc w:val="both"/>
        <w:rPr>
          <w:rFonts w:ascii="Arial" w:hAnsi="Arial"/>
          <w:sz w:val="24"/>
          <w:szCs w:val="24"/>
        </w:rPr>
      </w:pPr>
      <w:r>
        <w:rPr>
          <w:rFonts w:ascii="Arial" w:hAnsi="Arial"/>
          <w:noProof/>
          <w:sz w:val="24"/>
          <w:szCs w:val="24"/>
          <w:lang w:val="en-GB" w:eastAsia="en-GB"/>
        </w:rPr>
        <mc:AlternateContent>
          <mc:Choice Requires="wps">
            <w:drawing>
              <wp:anchor distT="0" distB="0" distL="114300" distR="114300" simplePos="0" relativeHeight="251722752" behindDoc="0" locked="0" layoutInCell="1" allowOverlap="1" wp14:anchorId="1F743F5A" wp14:editId="49AF2A79">
                <wp:simplePos x="0" y="0"/>
                <wp:positionH relativeFrom="column">
                  <wp:posOffset>466815</wp:posOffset>
                </wp:positionH>
                <wp:positionV relativeFrom="paragraph">
                  <wp:posOffset>154940</wp:posOffset>
                </wp:positionV>
                <wp:extent cx="1382395" cy="522605"/>
                <wp:effectExtent l="57150" t="38100" r="84455" b="86995"/>
                <wp:wrapNone/>
                <wp:docPr id="53" name="Rectangle 53"/>
                <wp:cNvGraphicFramePr/>
                <a:graphic xmlns:a="http://schemas.openxmlformats.org/drawingml/2006/main">
                  <a:graphicData uri="http://schemas.microsoft.com/office/word/2010/wordprocessingShape">
                    <wps:wsp>
                      <wps:cNvSpPr/>
                      <wps:spPr>
                        <a:xfrm>
                          <a:off x="0" y="0"/>
                          <a:ext cx="1382395" cy="52260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50844" w:rsidRPr="00816713" w:rsidRDefault="00250844" w:rsidP="00A05FB0">
                            <w:pPr>
                              <w:jc w:val="center"/>
                              <w:rPr>
                                <w:sz w:val="24"/>
                                <w:szCs w:val="24"/>
                                <w:lang w:val="en-GB"/>
                              </w:rPr>
                            </w:pPr>
                            <w:r w:rsidRPr="00816713">
                              <w:rPr>
                                <w:sz w:val="24"/>
                                <w:szCs w:val="24"/>
                                <w:lang w:val="en-GB"/>
                              </w:rPr>
                              <w:t xml:space="preserve"> Nottinghamshire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69" style="position:absolute;left:0;text-align:left;margin-left:36.75pt;margin-top:12.2pt;width:108.85pt;height:4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" fillcolor="#a5d5e2 [1624]" strokecolor="#40a7c2 [3048]">
                <v:fill color2="#e4f2f6 [504]" rotate="t" angle="180" colors="0 #9eeaff;22938f #bbefff;1 #e4f9ff" focus="100%" type="gradient"/>
                <v:shadow on="t" color="black" opacity="24903f" origin=",.5" offset="0,.55556mm"/>
                <v:textbox>
                  <w:txbxContent>
                    <w:p w:rsidR="00250844" w:rsidRPr="00816713" w:rsidRDefault="00250844" w:rsidP="00A05FB0">
                      <w:pPr>
                        <w:jc w:val="center"/>
                        <w:rPr>
                          <w:sz w:val="24"/>
                          <w:szCs w:val="24"/>
                          <w:lang w:val="en-GB"/>
                        </w:rPr>
                      </w:pPr>
                      <w:r w:rsidRPr="00816713">
                        <w:rPr>
                          <w:sz w:val="24"/>
                          <w:szCs w:val="24"/>
                          <w:lang w:val="en-GB"/>
                        </w:rPr>
                        <w:t xml:space="preserve"> Nottinghamshire Police</w:t>
                      </w:r>
                    </w:p>
                  </w:txbxContent>
                </v:textbox>
              </v:rect>
            </w:pict>
          </mc:Fallback>
        </mc:AlternateContent>
      </w:r>
    </w:p>
    <w:p w:rsidR="006B3DD4" w:rsidRDefault="00D16CEB" w:rsidP="004D6F18">
      <w:pPr>
        <w:pStyle w:val="ListParagraph"/>
        <w:spacing w:after="0" w:line="240" w:lineRule="auto"/>
        <w:jc w:val="both"/>
        <w:rPr>
          <w:rFonts w:ascii="Arial" w:hAnsi="Arial"/>
          <w:sz w:val="24"/>
          <w:szCs w:val="24"/>
        </w:rPr>
      </w:pPr>
      <w:r>
        <w:rPr>
          <w:rFonts w:ascii="Arial" w:hAnsi="Arial"/>
          <w:noProof/>
          <w:sz w:val="24"/>
          <w:szCs w:val="24"/>
          <w:lang w:val="en-GB" w:eastAsia="en-GB"/>
        </w:rPr>
        <mc:AlternateContent>
          <mc:Choice Requires="wps">
            <w:drawing>
              <wp:anchor distT="0" distB="0" distL="114300" distR="114300" simplePos="0" relativeHeight="251710464" behindDoc="0" locked="0" layoutInCell="1" allowOverlap="1" wp14:anchorId="1607C62B" wp14:editId="434A0C81">
                <wp:simplePos x="0" y="0"/>
                <wp:positionH relativeFrom="column">
                  <wp:posOffset>2231390</wp:posOffset>
                </wp:positionH>
                <wp:positionV relativeFrom="paragraph">
                  <wp:posOffset>128905</wp:posOffset>
                </wp:positionV>
                <wp:extent cx="1524000" cy="565785"/>
                <wp:effectExtent l="57150" t="38100" r="76200" b="100965"/>
                <wp:wrapNone/>
                <wp:docPr id="31" name="Rectangle 31"/>
                <wp:cNvGraphicFramePr/>
                <a:graphic xmlns:a="http://schemas.openxmlformats.org/drawingml/2006/main">
                  <a:graphicData uri="http://schemas.microsoft.com/office/word/2010/wordprocessingShape">
                    <wps:wsp>
                      <wps:cNvSpPr/>
                      <wps:spPr>
                        <a:xfrm>
                          <a:off x="0" y="0"/>
                          <a:ext cx="1524000" cy="56578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50844" w:rsidRPr="00816713" w:rsidRDefault="00250844" w:rsidP="00A05FB0">
                            <w:pPr>
                              <w:jc w:val="center"/>
                              <w:rPr>
                                <w:sz w:val="24"/>
                                <w:szCs w:val="24"/>
                                <w:lang w:val="en-GB"/>
                              </w:rPr>
                            </w:pPr>
                            <w:r w:rsidRPr="00816713">
                              <w:rPr>
                                <w:sz w:val="24"/>
                                <w:szCs w:val="24"/>
                                <w:lang w:val="en-GB"/>
                              </w:rPr>
                              <w:t>Nottinghamshire Healthcare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70" style="position:absolute;left:0;text-align:left;margin-left:175.7pt;margin-top:10.15pt;width:120pt;height:4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" fillcolor="#bfb1d0 [1623]" strokecolor="#795d9b [3047]">
                <v:fill color2="#ece7f1 [503]" rotate="t" angle="180" colors="0 #c9b5e8;22938f #d9cbee;1 #f0eaf9" focus="100%" type="gradient"/>
                <v:shadow on="t" color="black" opacity="24903f" origin=",.5" offset="0,.55556mm"/>
                <v:textbox>
                  <w:txbxContent>
                    <w:p w:rsidR="00250844" w:rsidRPr="00816713" w:rsidRDefault="00250844" w:rsidP="00A05FB0">
                      <w:pPr>
                        <w:jc w:val="center"/>
                        <w:rPr>
                          <w:sz w:val="24"/>
                          <w:szCs w:val="24"/>
                          <w:lang w:val="en-GB"/>
                        </w:rPr>
                      </w:pPr>
                      <w:r w:rsidRPr="00816713">
                        <w:rPr>
                          <w:sz w:val="24"/>
                          <w:szCs w:val="24"/>
                          <w:lang w:val="en-GB"/>
                        </w:rPr>
                        <w:t>Nottinghamshire Healthcare Trust</w:t>
                      </w:r>
                    </w:p>
                  </w:txbxContent>
                </v:textbox>
              </v:rect>
            </w:pict>
          </mc:Fallback>
        </mc:AlternateContent>
      </w:r>
      <w:r>
        <w:rPr>
          <w:rFonts w:ascii="Arial" w:hAnsi="Arial"/>
          <w:noProof/>
          <w:sz w:val="24"/>
          <w:szCs w:val="24"/>
          <w:lang w:val="en-GB" w:eastAsia="en-GB"/>
        </w:rPr>
        <mc:AlternateContent>
          <mc:Choice Requires="wps">
            <w:drawing>
              <wp:anchor distT="0" distB="0" distL="114300" distR="114300" simplePos="0" relativeHeight="251716608" behindDoc="0" locked="0" layoutInCell="1" allowOverlap="1" wp14:anchorId="4A9851EC" wp14:editId="508B9609">
                <wp:simplePos x="0" y="0"/>
                <wp:positionH relativeFrom="column">
                  <wp:posOffset>4799330</wp:posOffset>
                </wp:positionH>
                <wp:positionV relativeFrom="paragraph">
                  <wp:posOffset>-2540</wp:posOffset>
                </wp:positionV>
                <wp:extent cx="1567180" cy="511175"/>
                <wp:effectExtent l="57150" t="38100" r="71120" b="98425"/>
                <wp:wrapNone/>
                <wp:docPr id="43" name="Rectangle 43"/>
                <wp:cNvGraphicFramePr/>
                <a:graphic xmlns:a="http://schemas.openxmlformats.org/drawingml/2006/main">
                  <a:graphicData uri="http://schemas.microsoft.com/office/word/2010/wordprocessingShape">
                    <wps:wsp>
                      <wps:cNvSpPr/>
                      <wps:spPr>
                        <a:xfrm>
                          <a:off x="0" y="0"/>
                          <a:ext cx="1567180" cy="5111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50844" w:rsidRPr="00816713" w:rsidRDefault="00250844" w:rsidP="00A05FB0">
                            <w:pPr>
                              <w:jc w:val="center"/>
                              <w:rPr>
                                <w:sz w:val="24"/>
                                <w:szCs w:val="24"/>
                                <w:lang w:val="en-GB"/>
                              </w:rPr>
                            </w:pPr>
                            <w:r w:rsidRPr="00816713">
                              <w:rPr>
                                <w:sz w:val="24"/>
                                <w:szCs w:val="24"/>
                                <w:lang w:val="en-GB"/>
                              </w:rPr>
                              <w:t>Nottingham City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71" style="position:absolute;left:0;text-align:left;margin-left:377.9pt;margin-top:-.2pt;width:123.4pt;height:4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" fillcolor="#dfa7a6 [1621]" strokecolor="#bc4542 [3045]">
                <v:fill color2="#f5e4e4 [501]" rotate="t" angle="180" colors="0 #ffa2a1;22938f #ffbebd;1 #ffe5e5" focus="100%" type="gradient"/>
                <v:shadow on="t" color="black" opacity="24903f" origin=",.5" offset="0,.55556mm"/>
                <v:textbox>
                  <w:txbxContent>
                    <w:p w:rsidR="00250844" w:rsidRPr="00816713" w:rsidRDefault="00250844" w:rsidP="00A05FB0">
                      <w:pPr>
                        <w:jc w:val="center"/>
                        <w:rPr>
                          <w:sz w:val="24"/>
                          <w:szCs w:val="24"/>
                          <w:lang w:val="en-GB"/>
                        </w:rPr>
                      </w:pPr>
                      <w:r w:rsidRPr="00816713">
                        <w:rPr>
                          <w:sz w:val="24"/>
                          <w:szCs w:val="24"/>
                          <w:lang w:val="en-GB"/>
                        </w:rPr>
                        <w:t>Nottingham City Council</w:t>
                      </w:r>
                    </w:p>
                  </w:txbxContent>
                </v:textbox>
              </v:rect>
            </w:pict>
          </mc:Fallback>
        </mc:AlternateContent>
      </w:r>
    </w:p>
    <w:p w:rsidR="008127F1" w:rsidRDefault="008127F1" w:rsidP="004D6F18">
      <w:pPr>
        <w:pStyle w:val="ListParagraph"/>
        <w:spacing w:after="0" w:line="240" w:lineRule="auto"/>
        <w:ind w:left="0"/>
        <w:jc w:val="both"/>
        <w:rPr>
          <w:rFonts w:ascii="Arial" w:hAnsi="Arial"/>
          <w:sz w:val="24"/>
          <w:szCs w:val="24"/>
        </w:rPr>
      </w:pPr>
    </w:p>
    <w:p w:rsidR="00747789" w:rsidRDefault="00747789">
      <w:pPr>
        <w:spacing w:after="0" w:line="240" w:lineRule="auto"/>
        <w:rPr>
          <w:rFonts w:ascii="Arial" w:hAnsi="Arial"/>
          <w:sz w:val="24"/>
          <w:szCs w:val="24"/>
        </w:rPr>
      </w:pPr>
    </w:p>
    <w:p w:rsidR="00CF2BEA" w:rsidRDefault="00A05FB0">
      <w:pPr>
        <w:spacing w:after="0" w:line="240" w:lineRule="auto"/>
        <w:rPr>
          <w:rFonts w:ascii="Arial" w:hAnsi="Arial"/>
          <w:sz w:val="24"/>
          <w:szCs w:val="24"/>
        </w:rPr>
      </w:pPr>
      <w:r>
        <w:rPr>
          <w:rFonts w:ascii="Arial" w:hAnsi="Arial"/>
          <w:noProof/>
          <w:sz w:val="24"/>
          <w:szCs w:val="24"/>
          <w:lang w:val="en-GB" w:eastAsia="en-GB"/>
        </w:rPr>
        <mc:AlternateContent>
          <mc:Choice Requires="wps">
            <w:drawing>
              <wp:anchor distT="0" distB="0" distL="114300" distR="114300" simplePos="0" relativeHeight="251700224" behindDoc="0" locked="0" layoutInCell="1" allowOverlap="1" wp14:anchorId="4ADE20AF" wp14:editId="4698AA46">
                <wp:simplePos x="0" y="0"/>
                <wp:positionH relativeFrom="column">
                  <wp:posOffset>-239395</wp:posOffset>
                </wp:positionH>
                <wp:positionV relativeFrom="paragraph">
                  <wp:posOffset>169545</wp:posOffset>
                </wp:positionV>
                <wp:extent cx="1327785" cy="413385"/>
                <wp:effectExtent l="57150" t="38100" r="81915" b="100965"/>
                <wp:wrapNone/>
                <wp:docPr id="27" name="Rectangle 27"/>
                <wp:cNvGraphicFramePr/>
                <a:graphic xmlns:a="http://schemas.openxmlformats.org/drawingml/2006/main">
                  <a:graphicData uri="http://schemas.microsoft.com/office/word/2010/wordprocessingShape">
                    <wps:wsp>
                      <wps:cNvSpPr/>
                      <wps:spPr>
                        <a:xfrm>
                          <a:off x="0" y="0"/>
                          <a:ext cx="1327785" cy="41338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50844" w:rsidRPr="00816713" w:rsidRDefault="00250844" w:rsidP="00A05FB0">
                            <w:pPr>
                              <w:jc w:val="center"/>
                              <w:rPr>
                                <w:sz w:val="24"/>
                                <w:szCs w:val="24"/>
                                <w:lang w:val="en-GB"/>
                              </w:rPr>
                            </w:pPr>
                            <w:r w:rsidRPr="00816713">
                              <w:rPr>
                                <w:sz w:val="24"/>
                                <w:szCs w:val="24"/>
                                <w:lang w:val="en-GB"/>
                              </w:rPr>
                              <w:t>Equation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72" style="position:absolute;margin-left:-18.85pt;margin-top:13.35pt;width:104.55pt;height:3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250844" w:rsidRPr="00816713" w:rsidRDefault="00250844" w:rsidP="00A05FB0">
                      <w:pPr>
                        <w:jc w:val="center"/>
                        <w:rPr>
                          <w:sz w:val="24"/>
                          <w:szCs w:val="24"/>
                          <w:lang w:val="en-GB"/>
                        </w:rPr>
                      </w:pPr>
                      <w:r w:rsidRPr="00816713">
                        <w:rPr>
                          <w:sz w:val="24"/>
                          <w:szCs w:val="24"/>
                          <w:lang w:val="en-GB"/>
                        </w:rPr>
                        <w:t>Equation</w:t>
                      </w:r>
                    </w:p>
                  </w:txbxContent>
                </v:textbox>
              </v:rect>
            </w:pict>
          </mc:Fallback>
        </mc:AlternateContent>
      </w:r>
    </w:p>
    <w:p w:rsidR="00CF2BEA" w:rsidRDefault="00D16CEB">
      <w:pPr>
        <w:spacing w:after="0" w:line="240" w:lineRule="auto"/>
        <w:rPr>
          <w:rFonts w:ascii="Arial" w:hAnsi="Arial"/>
          <w:sz w:val="24"/>
          <w:szCs w:val="24"/>
        </w:rPr>
      </w:pPr>
      <w:r>
        <w:rPr>
          <w:rFonts w:ascii="Arial" w:hAnsi="Arial"/>
          <w:noProof/>
          <w:sz w:val="24"/>
          <w:szCs w:val="24"/>
          <w:lang w:val="en-GB" w:eastAsia="en-GB"/>
        </w:rPr>
        <mc:AlternateContent>
          <mc:Choice Requires="wps">
            <w:drawing>
              <wp:anchor distT="0" distB="0" distL="114300" distR="114300" simplePos="0" relativeHeight="251708416" behindDoc="0" locked="0" layoutInCell="1" allowOverlap="1" wp14:anchorId="69C90AF5" wp14:editId="60B63670">
                <wp:simplePos x="0" y="0"/>
                <wp:positionH relativeFrom="column">
                  <wp:posOffset>4778375</wp:posOffset>
                </wp:positionH>
                <wp:positionV relativeFrom="paragraph">
                  <wp:posOffset>102235</wp:posOffset>
                </wp:positionV>
                <wp:extent cx="1588770" cy="478790"/>
                <wp:effectExtent l="57150" t="38100" r="68580" b="92710"/>
                <wp:wrapNone/>
                <wp:docPr id="30" name="Rectangle 30"/>
                <wp:cNvGraphicFramePr/>
                <a:graphic xmlns:a="http://schemas.openxmlformats.org/drawingml/2006/main">
                  <a:graphicData uri="http://schemas.microsoft.com/office/word/2010/wordprocessingShape">
                    <wps:wsp>
                      <wps:cNvSpPr/>
                      <wps:spPr>
                        <a:xfrm>
                          <a:off x="0" y="0"/>
                          <a:ext cx="1588770" cy="47879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50844" w:rsidRPr="00D16CEB" w:rsidRDefault="00250844" w:rsidP="00A05FB0">
                            <w:pPr>
                              <w:jc w:val="center"/>
                              <w:rPr>
                                <w:sz w:val="24"/>
                                <w:szCs w:val="24"/>
                                <w:lang w:val="en-GB"/>
                              </w:rPr>
                            </w:pPr>
                            <w:r w:rsidRPr="00D16CEB">
                              <w:rPr>
                                <w:sz w:val="24"/>
                                <w:szCs w:val="24"/>
                                <w:lang w:val="en-GB"/>
                              </w:rPr>
                              <w:t>Nottinghamshire County Public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73" style="position:absolute;margin-left:376.25pt;margin-top:8.05pt;width:125.1pt;height:3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rsidR="00250844" w:rsidRPr="00D16CEB" w:rsidRDefault="00250844" w:rsidP="00A05FB0">
                      <w:pPr>
                        <w:jc w:val="center"/>
                        <w:rPr>
                          <w:sz w:val="24"/>
                          <w:szCs w:val="24"/>
                          <w:lang w:val="en-GB"/>
                        </w:rPr>
                      </w:pPr>
                      <w:r w:rsidRPr="00D16CEB">
                        <w:rPr>
                          <w:sz w:val="24"/>
                          <w:szCs w:val="24"/>
                          <w:lang w:val="en-GB"/>
                        </w:rPr>
                        <w:t>Nottinghamshire County Public Health</w:t>
                      </w:r>
                    </w:p>
                  </w:txbxContent>
                </v:textbox>
              </v:rect>
            </w:pict>
          </mc:Fallback>
        </mc:AlternateContent>
      </w:r>
      <w:r>
        <w:rPr>
          <w:rFonts w:ascii="Arial" w:hAnsi="Arial"/>
          <w:noProof/>
          <w:sz w:val="24"/>
          <w:szCs w:val="24"/>
          <w:lang w:val="en-GB" w:eastAsia="en-GB"/>
        </w:rPr>
        <mc:AlternateContent>
          <mc:Choice Requires="wps">
            <w:drawing>
              <wp:anchor distT="0" distB="0" distL="114300" distR="114300" simplePos="0" relativeHeight="251718656" behindDoc="0" locked="0" layoutInCell="1" allowOverlap="1" wp14:anchorId="495353EF" wp14:editId="1CC7CB39">
                <wp:simplePos x="0" y="0"/>
                <wp:positionH relativeFrom="column">
                  <wp:posOffset>1304925</wp:posOffset>
                </wp:positionH>
                <wp:positionV relativeFrom="paragraph">
                  <wp:posOffset>113030</wp:posOffset>
                </wp:positionV>
                <wp:extent cx="1643380" cy="478790"/>
                <wp:effectExtent l="57150" t="38100" r="71120" b="92710"/>
                <wp:wrapNone/>
                <wp:docPr id="44" name="Rectangle 44"/>
                <wp:cNvGraphicFramePr/>
                <a:graphic xmlns:a="http://schemas.openxmlformats.org/drawingml/2006/main">
                  <a:graphicData uri="http://schemas.microsoft.com/office/word/2010/wordprocessingShape">
                    <wps:wsp>
                      <wps:cNvSpPr/>
                      <wps:spPr>
                        <a:xfrm>
                          <a:off x="0" y="0"/>
                          <a:ext cx="1643380" cy="47879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250844" w:rsidRPr="00816713" w:rsidRDefault="00250844" w:rsidP="00A05FB0">
                            <w:pPr>
                              <w:jc w:val="center"/>
                              <w:rPr>
                                <w:sz w:val="24"/>
                                <w:szCs w:val="24"/>
                                <w:lang w:val="en-GB"/>
                              </w:rPr>
                            </w:pPr>
                            <w:r w:rsidRPr="00816713">
                              <w:rPr>
                                <w:sz w:val="24"/>
                                <w:szCs w:val="24"/>
                                <w:lang w:val="en-GB"/>
                              </w:rPr>
                              <w:t>Crime and Drugs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74" style="position:absolute;margin-left:102.75pt;margin-top:8.9pt;width:129.4pt;height:3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250844" w:rsidRPr="00816713" w:rsidRDefault="00250844" w:rsidP="00A05FB0">
                      <w:pPr>
                        <w:jc w:val="center"/>
                        <w:rPr>
                          <w:sz w:val="24"/>
                          <w:szCs w:val="24"/>
                          <w:lang w:val="en-GB"/>
                        </w:rPr>
                      </w:pPr>
                      <w:r w:rsidRPr="00816713">
                        <w:rPr>
                          <w:sz w:val="24"/>
                          <w:szCs w:val="24"/>
                          <w:lang w:val="en-GB"/>
                        </w:rPr>
                        <w:t>Crime and Drugs Partnership</w:t>
                      </w:r>
                    </w:p>
                  </w:txbxContent>
                </v:textbox>
              </v:rect>
            </w:pict>
          </mc:Fallback>
        </mc:AlternateContent>
      </w:r>
    </w:p>
    <w:p w:rsidR="00CF2BEA" w:rsidRDefault="00D16CEB">
      <w:pPr>
        <w:spacing w:after="0" w:line="240" w:lineRule="auto"/>
        <w:rPr>
          <w:rFonts w:ascii="Arial" w:hAnsi="Arial"/>
          <w:sz w:val="24"/>
          <w:szCs w:val="24"/>
        </w:rPr>
      </w:pPr>
      <w:r>
        <w:rPr>
          <w:rFonts w:ascii="Arial" w:hAnsi="Arial"/>
          <w:noProof/>
          <w:sz w:val="24"/>
          <w:szCs w:val="24"/>
          <w:lang w:val="en-GB" w:eastAsia="en-GB"/>
        </w:rPr>
        <mc:AlternateContent>
          <mc:Choice Requires="wps">
            <w:drawing>
              <wp:anchor distT="0" distB="0" distL="114300" distR="114300" simplePos="0" relativeHeight="251704320" behindDoc="0" locked="0" layoutInCell="1" allowOverlap="1" wp14:anchorId="7E016F4C" wp14:editId="1817AD73">
                <wp:simplePos x="0" y="0"/>
                <wp:positionH relativeFrom="column">
                  <wp:posOffset>3350895</wp:posOffset>
                </wp:positionH>
                <wp:positionV relativeFrom="paragraph">
                  <wp:posOffset>71120</wp:posOffset>
                </wp:positionV>
                <wp:extent cx="1164590" cy="347980"/>
                <wp:effectExtent l="57150" t="38100" r="73660" b="90170"/>
                <wp:wrapNone/>
                <wp:docPr id="28" name="Rectangle 28"/>
                <wp:cNvGraphicFramePr/>
                <a:graphic xmlns:a="http://schemas.openxmlformats.org/drawingml/2006/main">
                  <a:graphicData uri="http://schemas.microsoft.com/office/word/2010/wordprocessingShape">
                    <wps:wsp>
                      <wps:cNvSpPr/>
                      <wps:spPr>
                        <a:xfrm>
                          <a:off x="0" y="0"/>
                          <a:ext cx="1164590" cy="34798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250844" w:rsidRPr="00816713" w:rsidRDefault="00250844" w:rsidP="00A05FB0">
                            <w:pPr>
                              <w:jc w:val="center"/>
                              <w:rPr>
                                <w:sz w:val="24"/>
                                <w:szCs w:val="24"/>
                                <w:lang w:val="en-GB"/>
                              </w:rPr>
                            </w:pPr>
                            <w:r w:rsidRPr="00816713">
                              <w:rPr>
                                <w:sz w:val="24"/>
                                <w:szCs w:val="24"/>
                                <w:lang w:val="en-GB"/>
                              </w:rPr>
                              <w:t>WAIS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75" style="position:absolute;margin-left:263.85pt;margin-top:5.6pt;width:91.7pt;height:2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250844" w:rsidRPr="00816713" w:rsidRDefault="00250844" w:rsidP="00A05FB0">
                      <w:pPr>
                        <w:jc w:val="center"/>
                        <w:rPr>
                          <w:sz w:val="24"/>
                          <w:szCs w:val="24"/>
                          <w:lang w:val="en-GB"/>
                        </w:rPr>
                      </w:pPr>
                      <w:r w:rsidRPr="00816713">
                        <w:rPr>
                          <w:sz w:val="24"/>
                          <w:szCs w:val="24"/>
                          <w:lang w:val="en-GB"/>
                        </w:rPr>
                        <w:t>WAIS</w:t>
                      </w:r>
                    </w:p>
                  </w:txbxContent>
                </v:textbox>
              </v:rect>
            </w:pict>
          </mc:Fallback>
        </mc:AlternateContent>
      </w:r>
    </w:p>
    <w:p w:rsidR="00CF2BEA" w:rsidRDefault="00CF2BEA">
      <w:pPr>
        <w:spacing w:after="0" w:line="240" w:lineRule="auto"/>
        <w:rPr>
          <w:rFonts w:ascii="Arial" w:hAnsi="Arial"/>
          <w:sz w:val="24"/>
          <w:szCs w:val="24"/>
        </w:rPr>
      </w:pPr>
    </w:p>
    <w:p w:rsidR="00CF2BEA" w:rsidRDefault="00CF2BEA">
      <w:pPr>
        <w:spacing w:after="0" w:line="240" w:lineRule="auto"/>
        <w:rPr>
          <w:rFonts w:ascii="Arial" w:hAnsi="Arial"/>
          <w:sz w:val="24"/>
          <w:szCs w:val="24"/>
        </w:rPr>
      </w:pPr>
    </w:p>
    <w:p w:rsidR="00CF2BEA" w:rsidRDefault="00816713" w:rsidP="005C76EB">
      <w:pPr>
        <w:spacing w:after="0" w:line="240" w:lineRule="auto"/>
        <w:ind w:left="-1134"/>
        <w:rPr>
          <w:rFonts w:ascii="Arial" w:hAnsi="Arial"/>
          <w:sz w:val="24"/>
          <w:szCs w:val="24"/>
        </w:rPr>
      </w:pPr>
      <w:r>
        <w:rPr>
          <w:rFonts w:ascii="Arial" w:hAnsi="Arial"/>
          <w:noProof/>
          <w:sz w:val="24"/>
          <w:szCs w:val="24"/>
          <w:lang w:val="en-GB" w:eastAsia="en-GB"/>
        </w:rPr>
        <mc:AlternateContent>
          <mc:Choice Requires="wps">
            <w:drawing>
              <wp:anchor distT="0" distB="0" distL="114300" distR="114300" simplePos="0" relativeHeight="251720704" behindDoc="0" locked="0" layoutInCell="1" allowOverlap="1" wp14:anchorId="0FAFD331" wp14:editId="6745C070">
                <wp:simplePos x="0" y="0"/>
                <wp:positionH relativeFrom="column">
                  <wp:posOffset>-402771</wp:posOffset>
                </wp:positionH>
                <wp:positionV relativeFrom="paragraph">
                  <wp:posOffset>907</wp:posOffset>
                </wp:positionV>
                <wp:extent cx="1611085" cy="739775"/>
                <wp:effectExtent l="57150" t="38100" r="84455" b="98425"/>
                <wp:wrapNone/>
                <wp:docPr id="52" name="Rectangle 52"/>
                <wp:cNvGraphicFramePr/>
                <a:graphic xmlns:a="http://schemas.openxmlformats.org/drawingml/2006/main">
                  <a:graphicData uri="http://schemas.microsoft.com/office/word/2010/wordprocessingShape">
                    <wps:wsp>
                      <wps:cNvSpPr/>
                      <wps:spPr>
                        <a:xfrm>
                          <a:off x="0" y="0"/>
                          <a:ext cx="1611085" cy="7397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50844" w:rsidRPr="00A05FB0" w:rsidRDefault="00250844" w:rsidP="00A05FB0">
                            <w:pPr>
                              <w:jc w:val="center"/>
                              <w:rPr>
                                <w:lang w:val="en-GB"/>
                              </w:rPr>
                            </w:pPr>
                            <w:r w:rsidRPr="00816713">
                              <w:rPr>
                                <w:sz w:val="24"/>
                                <w:szCs w:val="24"/>
                                <w:lang w:val="en-GB"/>
                              </w:rPr>
                              <w:t>Nottingham City Clinical Commission</w:t>
                            </w:r>
                            <w:r>
                              <w:rPr>
                                <w:sz w:val="24"/>
                                <w:szCs w:val="24"/>
                                <w:lang w:val="en-GB"/>
                              </w:rPr>
                              <w:t>in</w:t>
                            </w:r>
                            <w:r w:rsidRPr="00816713">
                              <w:rPr>
                                <w:sz w:val="24"/>
                                <w:szCs w:val="24"/>
                                <w:lang w:val="en-GB"/>
                              </w:rPr>
                              <w:t>g</w:t>
                            </w:r>
                            <w:r>
                              <w:rPr>
                                <w:lang w:val="en-GB"/>
                              </w:rPr>
                              <w:t xml:space="preserv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76" style="position:absolute;left:0;text-align:left;margin-left:-31.7pt;margin-top:.05pt;width:126.85pt;height:5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" fillcolor="#dfa7a6 [1621]" strokecolor="#bc4542 [3045]">
                <v:fill color2="#f5e4e4 [501]" rotate="t" angle="180" colors="0 #ffa2a1;22938f #ffbebd;1 #ffe5e5" focus="100%" type="gradient"/>
                <v:shadow on="t" color="black" opacity="24903f" origin=",.5" offset="0,.55556mm"/>
                <v:textbox>
                  <w:txbxContent>
                    <w:p w:rsidR="00250844" w:rsidRPr="00A05FB0" w:rsidRDefault="00250844" w:rsidP="00A05FB0">
                      <w:pPr>
                        <w:jc w:val="center"/>
                        <w:rPr>
                          <w:lang w:val="en-GB"/>
                        </w:rPr>
                      </w:pPr>
                      <w:r w:rsidRPr="00816713">
                        <w:rPr>
                          <w:sz w:val="24"/>
                          <w:szCs w:val="24"/>
                          <w:lang w:val="en-GB"/>
                        </w:rPr>
                        <w:t>Nottingham City Clinical Commission</w:t>
                      </w:r>
                      <w:r>
                        <w:rPr>
                          <w:sz w:val="24"/>
                          <w:szCs w:val="24"/>
                          <w:lang w:val="en-GB"/>
                        </w:rPr>
                        <w:t>in</w:t>
                      </w:r>
                      <w:r w:rsidRPr="00816713">
                        <w:rPr>
                          <w:sz w:val="24"/>
                          <w:szCs w:val="24"/>
                          <w:lang w:val="en-GB"/>
                        </w:rPr>
                        <w:t>g</w:t>
                      </w:r>
                      <w:r>
                        <w:rPr>
                          <w:lang w:val="en-GB"/>
                        </w:rPr>
                        <w:t xml:space="preserve"> Group</w:t>
                      </w:r>
                    </w:p>
                  </w:txbxContent>
                </v:textbox>
              </v:rect>
            </w:pict>
          </mc:Fallback>
        </mc:AlternateContent>
      </w:r>
      <w:r w:rsidR="00A05FB0">
        <w:rPr>
          <w:rFonts w:ascii="Arial" w:hAnsi="Arial"/>
          <w:noProof/>
          <w:sz w:val="24"/>
          <w:szCs w:val="24"/>
          <w:lang w:val="en-GB" w:eastAsia="en-GB"/>
        </w:rPr>
        <mc:AlternateContent>
          <mc:Choice Requires="wps">
            <w:drawing>
              <wp:anchor distT="0" distB="0" distL="114300" distR="114300" simplePos="0" relativeHeight="251712512" behindDoc="0" locked="0" layoutInCell="1" allowOverlap="1" wp14:anchorId="79F46705" wp14:editId="30211EF5">
                <wp:simplePos x="0" y="0"/>
                <wp:positionH relativeFrom="column">
                  <wp:posOffset>4973955</wp:posOffset>
                </wp:positionH>
                <wp:positionV relativeFrom="paragraph">
                  <wp:posOffset>80010</wp:posOffset>
                </wp:positionV>
                <wp:extent cx="1207770" cy="445770"/>
                <wp:effectExtent l="57150" t="38100" r="68580" b="87630"/>
                <wp:wrapNone/>
                <wp:docPr id="35" name="Rectangle 35"/>
                <wp:cNvGraphicFramePr/>
                <a:graphic xmlns:a="http://schemas.openxmlformats.org/drawingml/2006/main">
                  <a:graphicData uri="http://schemas.microsoft.com/office/word/2010/wordprocessingShape">
                    <wps:wsp>
                      <wps:cNvSpPr/>
                      <wps:spPr>
                        <a:xfrm>
                          <a:off x="0" y="0"/>
                          <a:ext cx="1207770" cy="44577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50844" w:rsidRPr="00816713" w:rsidRDefault="00250844" w:rsidP="00A05FB0">
                            <w:pPr>
                              <w:jc w:val="center"/>
                              <w:rPr>
                                <w:sz w:val="24"/>
                                <w:szCs w:val="24"/>
                                <w:lang w:val="en-GB"/>
                              </w:rPr>
                            </w:pPr>
                            <w:r w:rsidRPr="00816713">
                              <w:rPr>
                                <w:sz w:val="24"/>
                                <w:szCs w:val="24"/>
                                <w:lang w:val="en-GB"/>
                              </w:rPr>
                              <w:t>Citycare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77" style="position:absolute;left:0;text-align:left;margin-left:391.65pt;margin-top:6.3pt;width:95.1pt;height:3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250844" w:rsidRPr="00816713" w:rsidRDefault="00250844" w:rsidP="00A05FB0">
                      <w:pPr>
                        <w:jc w:val="center"/>
                        <w:rPr>
                          <w:sz w:val="24"/>
                          <w:szCs w:val="24"/>
                          <w:lang w:val="en-GB"/>
                        </w:rPr>
                      </w:pPr>
                      <w:r w:rsidRPr="00816713">
                        <w:rPr>
                          <w:sz w:val="24"/>
                          <w:szCs w:val="24"/>
                          <w:lang w:val="en-GB"/>
                        </w:rPr>
                        <w:t>Citycare</w:t>
                      </w:r>
                    </w:p>
                  </w:txbxContent>
                </v:textbox>
              </v:rect>
            </w:pict>
          </mc:Fallback>
        </mc:AlternateContent>
      </w:r>
    </w:p>
    <w:p w:rsidR="00CF2BEA" w:rsidRDefault="00D16CEB">
      <w:pPr>
        <w:spacing w:after="0" w:line="240" w:lineRule="auto"/>
        <w:rPr>
          <w:rFonts w:ascii="Arial" w:hAnsi="Arial"/>
          <w:sz w:val="24"/>
          <w:szCs w:val="24"/>
        </w:rPr>
      </w:pPr>
      <w:r>
        <w:rPr>
          <w:rFonts w:ascii="Arial" w:hAnsi="Arial"/>
          <w:noProof/>
          <w:sz w:val="24"/>
          <w:szCs w:val="24"/>
          <w:lang w:val="en-GB" w:eastAsia="en-GB"/>
        </w:rPr>
        <mc:AlternateContent>
          <mc:Choice Requires="wps">
            <w:drawing>
              <wp:anchor distT="0" distB="0" distL="114300" distR="114300" simplePos="0" relativeHeight="251714560" behindDoc="0" locked="0" layoutInCell="1" allowOverlap="1" wp14:anchorId="0135F1E1" wp14:editId="0D8D082D">
                <wp:simplePos x="0" y="0"/>
                <wp:positionH relativeFrom="column">
                  <wp:posOffset>2872740</wp:posOffset>
                </wp:positionH>
                <wp:positionV relativeFrom="paragraph">
                  <wp:posOffset>124460</wp:posOffset>
                </wp:positionV>
                <wp:extent cx="1730375" cy="489585"/>
                <wp:effectExtent l="57150" t="38100" r="79375" b="100965"/>
                <wp:wrapNone/>
                <wp:docPr id="42" name="Rectangle 42"/>
                <wp:cNvGraphicFramePr/>
                <a:graphic xmlns:a="http://schemas.openxmlformats.org/drawingml/2006/main">
                  <a:graphicData uri="http://schemas.microsoft.com/office/word/2010/wordprocessingShape">
                    <wps:wsp>
                      <wps:cNvSpPr/>
                      <wps:spPr>
                        <a:xfrm>
                          <a:off x="0" y="0"/>
                          <a:ext cx="1730375" cy="48958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50844" w:rsidRPr="00816713" w:rsidRDefault="00250844" w:rsidP="00A05FB0">
                            <w:pPr>
                              <w:jc w:val="center"/>
                              <w:rPr>
                                <w:sz w:val="24"/>
                                <w:szCs w:val="24"/>
                                <w:lang w:val="en-GB"/>
                              </w:rPr>
                            </w:pPr>
                            <w:r w:rsidRPr="00816713">
                              <w:rPr>
                                <w:sz w:val="24"/>
                                <w:szCs w:val="24"/>
                                <w:lang w:val="en-GB"/>
                              </w:rPr>
                              <w:t>Nottingham City Public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78" style="position:absolute;margin-left:226.2pt;margin-top:9.8pt;width:136.25pt;height:3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" fillcolor="#bfb1d0 [1623]" strokecolor="#795d9b [3047]">
                <v:fill color2="#ece7f1 [503]" rotate="t" angle="180" colors="0 #c9b5e8;22938f #d9cbee;1 #f0eaf9" focus="100%" type="gradient"/>
                <v:shadow on="t" color="black" opacity="24903f" origin=",.5" offset="0,.55556mm"/>
                <v:textbox>
                  <w:txbxContent>
                    <w:p w:rsidR="00250844" w:rsidRPr="00816713" w:rsidRDefault="00250844" w:rsidP="00A05FB0">
                      <w:pPr>
                        <w:jc w:val="center"/>
                        <w:rPr>
                          <w:sz w:val="24"/>
                          <w:szCs w:val="24"/>
                          <w:lang w:val="en-GB"/>
                        </w:rPr>
                      </w:pPr>
                      <w:r w:rsidRPr="00816713">
                        <w:rPr>
                          <w:sz w:val="24"/>
                          <w:szCs w:val="24"/>
                          <w:lang w:val="en-GB"/>
                        </w:rPr>
                        <w:t>Nottingham City Public Health</w:t>
                      </w:r>
                    </w:p>
                  </w:txbxContent>
                </v:textbox>
              </v:rect>
            </w:pict>
          </mc:Fallback>
        </mc:AlternateContent>
      </w:r>
      <w:r w:rsidR="00816713">
        <w:rPr>
          <w:rFonts w:ascii="Arial" w:hAnsi="Arial"/>
          <w:noProof/>
          <w:sz w:val="24"/>
          <w:szCs w:val="24"/>
          <w:lang w:val="en-GB" w:eastAsia="en-GB"/>
        </w:rPr>
        <mc:AlternateContent>
          <mc:Choice Requires="wps">
            <w:drawing>
              <wp:anchor distT="0" distB="0" distL="114300" distR="114300" simplePos="0" relativeHeight="251702272" behindDoc="0" locked="0" layoutInCell="1" allowOverlap="1" wp14:anchorId="346C2959" wp14:editId="347B13E6">
                <wp:simplePos x="0" y="0"/>
                <wp:positionH relativeFrom="column">
                  <wp:posOffset>1609725</wp:posOffset>
                </wp:positionH>
                <wp:positionV relativeFrom="paragraph">
                  <wp:posOffset>1270</wp:posOffset>
                </wp:positionV>
                <wp:extent cx="914400" cy="359410"/>
                <wp:effectExtent l="57150" t="38100" r="76200" b="97790"/>
                <wp:wrapNone/>
                <wp:docPr id="20" name="Rectangle 20"/>
                <wp:cNvGraphicFramePr/>
                <a:graphic xmlns:a="http://schemas.openxmlformats.org/drawingml/2006/main">
                  <a:graphicData uri="http://schemas.microsoft.com/office/word/2010/wordprocessingShape">
                    <wps:wsp>
                      <wps:cNvSpPr/>
                      <wps:spPr>
                        <a:xfrm>
                          <a:off x="0" y="0"/>
                          <a:ext cx="914400" cy="3594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250844" w:rsidRPr="00816713" w:rsidRDefault="00250844" w:rsidP="00A05FB0">
                            <w:pPr>
                              <w:jc w:val="center"/>
                              <w:rPr>
                                <w:sz w:val="24"/>
                                <w:szCs w:val="24"/>
                                <w:lang w:val="en-GB"/>
                              </w:rPr>
                            </w:pPr>
                            <w:r w:rsidRPr="00816713">
                              <w:rPr>
                                <w:sz w:val="24"/>
                                <w:szCs w:val="24"/>
                                <w:lang w:val="en-GB"/>
                              </w:rPr>
                              <w:t>Rape 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79" style="position:absolute;margin-left:126.75pt;margin-top:.1pt;width:1in;height:28.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250844" w:rsidRPr="00816713" w:rsidRDefault="00250844" w:rsidP="00A05FB0">
                      <w:pPr>
                        <w:jc w:val="center"/>
                        <w:rPr>
                          <w:sz w:val="24"/>
                          <w:szCs w:val="24"/>
                          <w:lang w:val="en-GB"/>
                        </w:rPr>
                      </w:pPr>
                      <w:r w:rsidRPr="00816713">
                        <w:rPr>
                          <w:sz w:val="24"/>
                          <w:szCs w:val="24"/>
                          <w:lang w:val="en-GB"/>
                        </w:rPr>
                        <w:t>Rape Crisis</w:t>
                      </w:r>
                    </w:p>
                  </w:txbxContent>
                </v:textbox>
              </v:rect>
            </w:pict>
          </mc:Fallback>
        </mc:AlternateContent>
      </w:r>
    </w:p>
    <w:p w:rsidR="00CF2BEA" w:rsidRDefault="00CF2BEA">
      <w:pPr>
        <w:spacing w:after="0" w:line="240" w:lineRule="auto"/>
        <w:rPr>
          <w:rFonts w:ascii="Arial" w:hAnsi="Arial"/>
          <w:sz w:val="24"/>
          <w:szCs w:val="24"/>
        </w:rPr>
      </w:pPr>
    </w:p>
    <w:p w:rsidR="00CF2BEA" w:rsidRDefault="00CF2BEA">
      <w:pPr>
        <w:spacing w:after="0" w:line="240" w:lineRule="auto"/>
        <w:rPr>
          <w:rFonts w:ascii="Arial" w:hAnsi="Arial"/>
          <w:sz w:val="24"/>
          <w:szCs w:val="24"/>
        </w:rPr>
      </w:pPr>
    </w:p>
    <w:p w:rsidR="00CF2BEA" w:rsidRDefault="00CF2BEA">
      <w:pPr>
        <w:spacing w:after="0" w:line="240" w:lineRule="auto"/>
        <w:rPr>
          <w:rFonts w:ascii="Arial" w:hAnsi="Arial"/>
          <w:sz w:val="24"/>
          <w:szCs w:val="24"/>
        </w:rPr>
        <w:sectPr w:rsidR="00CF2BEA" w:rsidSect="001B7E57">
          <w:pgSz w:w="12240" w:h="15840"/>
          <w:pgMar w:top="1440" w:right="1440" w:bottom="1440" w:left="1440" w:header="720" w:footer="720" w:gutter="0"/>
          <w:cols w:space="720"/>
          <w:docGrid w:linePitch="360"/>
        </w:sectPr>
      </w:pPr>
    </w:p>
    <w:p w:rsidR="002A5F27" w:rsidRPr="002A5F27" w:rsidRDefault="00747789" w:rsidP="002A5F27">
      <w:pPr>
        <w:jc w:val="center"/>
        <w:rPr>
          <w:rFonts w:ascii="Arial" w:hAnsi="Arial" w:cs="Arial"/>
          <w:b/>
          <w:sz w:val="24"/>
          <w:szCs w:val="24"/>
          <w:lang w:val="en-GB"/>
        </w:rPr>
      </w:pPr>
      <w:r>
        <w:rPr>
          <w:rFonts w:ascii="Arial" w:hAnsi="Arial"/>
          <w:sz w:val="24"/>
          <w:szCs w:val="24"/>
        </w:rPr>
        <w:lastRenderedPageBreak/>
        <w:t xml:space="preserve">                </w:t>
      </w:r>
      <w:r w:rsidR="002A5F27" w:rsidRPr="002A5F27">
        <w:rPr>
          <w:rFonts w:ascii="Arial" w:hAnsi="Arial" w:cs="Arial"/>
          <w:b/>
          <w:sz w:val="24"/>
          <w:szCs w:val="24"/>
          <w:lang w:val="en-GB"/>
        </w:rPr>
        <w:t>Domestic and Sexual Violence and A</w:t>
      </w:r>
      <w:r w:rsidR="000233D0">
        <w:rPr>
          <w:rFonts w:ascii="Arial" w:hAnsi="Arial" w:cs="Arial"/>
          <w:b/>
          <w:sz w:val="24"/>
          <w:szCs w:val="24"/>
          <w:lang w:val="en-GB"/>
        </w:rPr>
        <w:t>buse Strategy Group Information F</w:t>
      </w:r>
      <w:r w:rsidR="002A5F27" w:rsidRPr="002A5F27">
        <w:rPr>
          <w:rFonts w:ascii="Arial" w:hAnsi="Arial" w:cs="Arial"/>
          <w:b/>
          <w:sz w:val="24"/>
          <w:szCs w:val="24"/>
          <w:lang w:val="en-GB"/>
        </w:rPr>
        <w:t>eeds</w:t>
      </w:r>
    </w:p>
    <w:p w:rsidR="002A5F27" w:rsidRPr="002A5F27" w:rsidRDefault="002A5F27" w:rsidP="002A5F27">
      <w:pPr>
        <w:jc w:val="center"/>
        <w:rPr>
          <w:rFonts w:ascii="Arial" w:hAnsi="Arial" w:cs="Arial"/>
          <w:b/>
          <w:sz w:val="24"/>
          <w:szCs w:val="24"/>
          <w:lang w:val="en-GB"/>
        </w:rPr>
      </w:pPr>
      <w:r w:rsidRPr="002A5F27">
        <w:rPr>
          <w:rFonts w:ascii="Times New Roman" w:eastAsia="Times New Roman" w:hAnsi="Times New Roman"/>
          <w:b/>
          <w:noProof/>
          <w:sz w:val="24"/>
          <w:szCs w:val="24"/>
          <w:lang w:val="en-GB" w:eastAsia="en-GB"/>
        </w:rPr>
        <mc:AlternateContent>
          <mc:Choice Requires="wps">
            <w:drawing>
              <wp:anchor distT="0" distB="0" distL="114300" distR="114300" simplePos="0" relativeHeight="251659264" behindDoc="0" locked="0" layoutInCell="1" allowOverlap="1" wp14:anchorId="2EFD14B6" wp14:editId="3E104DB4">
                <wp:simplePos x="0" y="0"/>
                <wp:positionH relativeFrom="column">
                  <wp:posOffset>670469</wp:posOffset>
                </wp:positionH>
                <wp:positionV relativeFrom="paragraph">
                  <wp:posOffset>40277</wp:posOffset>
                </wp:positionV>
                <wp:extent cx="9029700" cy="4572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457200"/>
                        </a:xfrm>
                        <a:prstGeom prst="rect">
                          <a:avLst/>
                        </a:prstGeom>
                        <a:solidFill>
                          <a:srgbClr val="92D050"/>
                        </a:solidFill>
                        <a:ln w="9525">
                          <a:solidFill>
                            <a:srgbClr val="000000"/>
                          </a:solidFill>
                          <a:miter lim="800000"/>
                          <a:headEnd/>
                          <a:tailEnd/>
                        </a:ln>
                      </wps:spPr>
                      <wps:txbx>
                        <w:txbxContent>
                          <w:p w:rsidR="00250844" w:rsidRDefault="00250844" w:rsidP="002A5F27">
                            <w:pPr>
                              <w:shd w:val="clear" w:color="auto" w:fill="92D050"/>
                              <w:jc w:val="center"/>
                              <w:rPr>
                                <w:rFonts w:ascii="Arial" w:hAnsi="Arial" w:cs="Arial"/>
                                <w:sz w:val="32"/>
                                <w:szCs w:val="32"/>
                              </w:rPr>
                            </w:pPr>
                            <w:r>
                              <w:rPr>
                                <w:rFonts w:ascii="Arial" w:hAnsi="Arial" w:cs="Arial"/>
                                <w:sz w:val="32"/>
                                <w:szCs w:val="32"/>
                              </w:rPr>
                              <w:t>Domestic and Sexual Violence and Abuse Strategy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0" type="#_x0000_t202" style="position:absolute;left:0;text-align:left;margin-left:52.8pt;margin-top:3.15pt;width:71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" fillcolor="#92d050">
                <v:textbox>
                  <w:txbxContent>
                    <w:p w:rsidR="00250844" w:rsidRDefault="00250844" w:rsidP="002A5F27">
                      <w:pPr>
                        <w:shd w:val="clear" w:color="auto" w:fill="92D050"/>
                        <w:jc w:val="center"/>
                        <w:rPr>
                          <w:rFonts w:ascii="Arial" w:hAnsi="Arial" w:cs="Arial"/>
                          <w:sz w:val="32"/>
                          <w:szCs w:val="32"/>
                        </w:rPr>
                      </w:pPr>
                      <w:r>
                        <w:rPr>
                          <w:rFonts w:ascii="Arial" w:hAnsi="Arial" w:cs="Arial"/>
                          <w:sz w:val="32"/>
                          <w:szCs w:val="32"/>
                        </w:rPr>
                        <w:t>Domestic and Sexual Violence and Abuse Strategy Group</w:t>
                      </w:r>
                    </w:p>
                  </w:txbxContent>
                </v:textbox>
              </v:shape>
            </w:pict>
          </mc:Fallback>
        </mc:AlternateContent>
      </w:r>
    </w:p>
    <w:p w:rsidR="002A5F27" w:rsidRPr="002A5F27" w:rsidRDefault="002A5F27" w:rsidP="002A5F27">
      <w:pPr>
        <w:rPr>
          <w:b/>
          <w:lang w:val="en-GB"/>
        </w:rPr>
      </w:pPr>
      <w:r w:rsidRPr="002A5F27">
        <w:rPr>
          <w:b/>
          <w:noProof/>
          <w:lang w:val="en-GB" w:eastAsia="en-GB"/>
        </w:rPr>
        <mc:AlternateContent>
          <mc:Choice Requires="wps">
            <w:drawing>
              <wp:anchor distT="0" distB="0" distL="114300" distR="114300" simplePos="0" relativeHeight="251699200" behindDoc="0" locked="0" layoutInCell="1" allowOverlap="1" wp14:anchorId="121C25C3" wp14:editId="5CE15A64">
                <wp:simplePos x="0" y="0"/>
                <wp:positionH relativeFrom="column">
                  <wp:posOffset>2173333</wp:posOffset>
                </wp:positionH>
                <wp:positionV relativeFrom="paragraph">
                  <wp:posOffset>195852</wp:posOffset>
                </wp:positionV>
                <wp:extent cx="22043" cy="1752600"/>
                <wp:effectExtent l="76200" t="38100" r="54610" b="19050"/>
                <wp:wrapNone/>
                <wp:docPr id="18" name="Straight Arrow Connector 18"/>
                <wp:cNvGraphicFramePr/>
                <a:graphic xmlns:a="http://schemas.openxmlformats.org/drawingml/2006/main">
                  <a:graphicData uri="http://schemas.microsoft.com/office/word/2010/wordprocessingShape">
                    <wps:wsp>
                      <wps:cNvCnPr/>
                      <wps:spPr>
                        <a:xfrm flipV="1">
                          <a:off x="0" y="0"/>
                          <a:ext cx="22043" cy="1752600"/>
                        </a:xfrm>
                        <a:prstGeom prst="straightConnector1">
                          <a:avLst/>
                        </a:prstGeom>
                        <a:ln>
                          <a:prstDash val="lg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71.15pt;margin-top:15.4pt;width:1.75pt;height:138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" strokecolor="#4579b8 [3044]">
                <v:stroke dashstyle="longDash" endarrow="open"/>
              </v:shape>
            </w:pict>
          </mc:Fallback>
        </mc:AlternateContent>
      </w:r>
      <w:r w:rsidRPr="002A5F27">
        <w:rPr>
          <w:b/>
          <w:noProof/>
          <w:lang w:val="en-GB" w:eastAsia="en-GB"/>
        </w:rPr>
        <mc:AlternateContent>
          <mc:Choice Requires="wps">
            <w:drawing>
              <wp:anchor distT="0" distB="0" distL="114300" distR="114300" simplePos="0" relativeHeight="251688960" behindDoc="0" locked="0" layoutInCell="1" allowOverlap="1" wp14:anchorId="75A785B7" wp14:editId="36C1B2F8">
                <wp:simplePos x="0" y="0"/>
                <wp:positionH relativeFrom="column">
                  <wp:posOffset>2423976</wp:posOffset>
                </wp:positionH>
                <wp:positionV relativeFrom="paragraph">
                  <wp:posOffset>184966</wp:posOffset>
                </wp:positionV>
                <wp:extent cx="10795" cy="4147458"/>
                <wp:effectExtent l="76200" t="38100" r="65405" b="24765"/>
                <wp:wrapNone/>
                <wp:docPr id="45" name="Straight Arrow Connector 45"/>
                <wp:cNvGraphicFramePr/>
                <a:graphic xmlns:a="http://schemas.openxmlformats.org/drawingml/2006/main">
                  <a:graphicData uri="http://schemas.microsoft.com/office/word/2010/wordprocessingShape">
                    <wps:wsp>
                      <wps:cNvCnPr/>
                      <wps:spPr>
                        <a:xfrm flipV="1">
                          <a:off x="0" y="0"/>
                          <a:ext cx="10795" cy="414745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45" o:spid="_x0000_s1026" type="#_x0000_t32" style="position:absolute;margin-left:190.85pt;margin-top:14.55pt;width:.85pt;height:326.55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" strokecolor="#4a7ebb">
                <v:stroke endarrow="open"/>
              </v:shape>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96128" behindDoc="0" locked="0" layoutInCell="1" allowOverlap="1" wp14:anchorId="3FFBA6BD" wp14:editId="343887EA">
                <wp:simplePos x="0" y="0"/>
                <wp:positionH relativeFrom="column">
                  <wp:posOffset>3235325</wp:posOffset>
                </wp:positionH>
                <wp:positionV relativeFrom="paragraph">
                  <wp:posOffset>285750</wp:posOffset>
                </wp:positionV>
                <wp:extent cx="2047875" cy="4762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76250"/>
                        </a:xfrm>
                        <a:prstGeom prst="rect">
                          <a:avLst/>
                        </a:prstGeom>
                        <a:solidFill>
                          <a:srgbClr val="FFFF00"/>
                        </a:solidFill>
                        <a:ln w="9525">
                          <a:solidFill>
                            <a:srgbClr val="000000"/>
                          </a:solidFill>
                          <a:miter lim="800000"/>
                          <a:headEnd/>
                          <a:tailEnd/>
                        </a:ln>
                      </wps:spPr>
                      <wps:txbx>
                        <w:txbxContent>
                          <w:p w:rsidR="00250844" w:rsidRDefault="00250844" w:rsidP="002A5F27">
                            <w:pPr>
                              <w:jc w:val="center"/>
                              <w:rPr>
                                <w:rFonts w:ascii="Arial" w:hAnsi="Arial" w:cs="Arial"/>
                              </w:rPr>
                            </w:pPr>
                            <w:r>
                              <w:rPr>
                                <w:rFonts w:ascii="Arial" w:hAnsi="Arial" w:cs="Arial"/>
                              </w:rPr>
                              <w:t>DSVA Data and Performance Group</w:t>
                            </w:r>
                          </w:p>
                          <w:p w:rsidR="00250844" w:rsidRDefault="00250844" w:rsidP="002A5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1" type="#_x0000_t202" style="position:absolute;margin-left:254.75pt;margin-top:22.5pt;width:161.2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" fillcolor="yellow">
                <v:textbox>
                  <w:txbxContent>
                    <w:p w:rsidR="00250844" w:rsidRDefault="00250844" w:rsidP="002A5F27">
                      <w:pPr>
                        <w:jc w:val="center"/>
                        <w:rPr>
                          <w:rFonts w:ascii="Arial" w:hAnsi="Arial" w:cs="Arial"/>
                        </w:rPr>
                      </w:pPr>
                      <w:r>
                        <w:rPr>
                          <w:rFonts w:ascii="Arial" w:hAnsi="Arial" w:cs="Arial"/>
                        </w:rPr>
                        <w:t>DSVA Data and Performance Group</w:t>
                      </w:r>
                    </w:p>
                    <w:p w:rsidR="00250844" w:rsidRDefault="00250844" w:rsidP="002A5F27"/>
                  </w:txbxContent>
                </v:textbox>
              </v:shape>
            </w:pict>
          </mc:Fallback>
        </mc:AlternateContent>
      </w:r>
      <w:r w:rsidRPr="002A5F27">
        <w:rPr>
          <w:b/>
          <w:noProof/>
          <w:lang w:val="en-GB" w:eastAsia="en-GB"/>
        </w:rPr>
        <mc:AlternateContent>
          <mc:Choice Requires="wps">
            <w:drawing>
              <wp:anchor distT="0" distB="0" distL="114300" distR="114300" simplePos="0" relativeHeight="251692032" behindDoc="0" locked="0" layoutInCell="1" allowOverlap="1" wp14:anchorId="77C2DB05" wp14:editId="095945CE">
                <wp:simplePos x="0" y="0"/>
                <wp:positionH relativeFrom="column">
                  <wp:posOffset>6262370</wp:posOffset>
                </wp:positionH>
                <wp:positionV relativeFrom="paragraph">
                  <wp:posOffset>148590</wp:posOffset>
                </wp:positionV>
                <wp:extent cx="0" cy="2912110"/>
                <wp:effectExtent l="95250" t="38100" r="57150" b="21590"/>
                <wp:wrapNone/>
                <wp:docPr id="48" name="Straight Arrow Connector 48"/>
                <wp:cNvGraphicFramePr/>
                <a:graphic xmlns:a="http://schemas.openxmlformats.org/drawingml/2006/main">
                  <a:graphicData uri="http://schemas.microsoft.com/office/word/2010/wordprocessingShape">
                    <wps:wsp>
                      <wps:cNvCnPr/>
                      <wps:spPr>
                        <a:xfrm flipV="1">
                          <a:off x="0" y="0"/>
                          <a:ext cx="0" cy="29121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8" o:spid="_x0000_s1026" type="#_x0000_t32" style="position:absolute;margin-left:493.1pt;margin-top:11.7pt;width:0;height:229.3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" strokecolor="#4a7ebb">
                <v:stroke endarrow="open"/>
              </v:shape>
            </w:pict>
          </mc:Fallback>
        </mc:AlternateContent>
      </w:r>
      <w:r w:rsidRPr="002A5F27">
        <w:rPr>
          <w:b/>
          <w:noProof/>
          <w:lang w:val="en-GB" w:eastAsia="en-GB"/>
        </w:rPr>
        <mc:AlternateContent>
          <mc:Choice Requires="wps">
            <w:drawing>
              <wp:anchor distT="0" distB="0" distL="114300" distR="114300" simplePos="0" relativeHeight="251695104" behindDoc="0" locked="0" layoutInCell="1" allowOverlap="1" wp14:anchorId="40D7B465" wp14:editId="2E306840">
                <wp:simplePos x="0" y="0"/>
                <wp:positionH relativeFrom="column">
                  <wp:posOffset>7112635</wp:posOffset>
                </wp:positionH>
                <wp:positionV relativeFrom="paragraph">
                  <wp:posOffset>170362</wp:posOffset>
                </wp:positionV>
                <wp:extent cx="0" cy="2132965"/>
                <wp:effectExtent l="95250" t="38100" r="57150" b="19685"/>
                <wp:wrapNone/>
                <wp:docPr id="51" name="Straight Arrow Connector 51"/>
                <wp:cNvGraphicFramePr/>
                <a:graphic xmlns:a="http://schemas.openxmlformats.org/drawingml/2006/main">
                  <a:graphicData uri="http://schemas.microsoft.com/office/word/2010/wordprocessingShape">
                    <wps:wsp>
                      <wps:cNvCnPr/>
                      <wps:spPr>
                        <a:xfrm flipV="1">
                          <a:off x="0" y="0"/>
                          <a:ext cx="0" cy="21329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1" o:spid="_x0000_s1026" type="#_x0000_t32" style="position:absolute;margin-left:560.05pt;margin-top:13.4pt;width:0;height:167.9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" strokecolor="#4a7ebb">
                <v:stroke endarrow="open"/>
              </v:shape>
            </w:pict>
          </mc:Fallback>
        </mc:AlternateContent>
      </w:r>
    </w:p>
    <w:p w:rsidR="002A5F27" w:rsidRPr="002A5F27" w:rsidRDefault="002A5F27" w:rsidP="002A5F27">
      <w:pPr>
        <w:rPr>
          <w:lang w:val="en-GB"/>
        </w:rPr>
      </w:pPr>
      <w:r w:rsidRPr="002A5F27">
        <w:rPr>
          <w:rFonts w:ascii="Times New Roman" w:hAnsi="Times New Roman"/>
          <w:noProof/>
          <w:sz w:val="24"/>
          <w:szCs w:val="24"/>
          <w:lang w:val="en-GB" w:eastAsia="en-GB"/>
        </w:rPr>
        <mc:AlternateContent>
          <mc:Choice Requires="wps">
            <w:drawing>
              <wp:anchor distT="0" distB="0" distL="114300" distR="114300" simplePos="0" relativeHeight="251697152" behindDoc="0" locked="0" layoutInCell="1" allowOverlap="1" wp14:anchorId="07A988A3" wp14:editId="0DEB8699">
                <wp:simplePos x="0" y="0"/>
                <wp:positionH relativeFrom="column">
                  <wp:posOffset>5287010</wp:posOffset>
                </wp:positionH>
                <wp:positionV relativeFrom="paragraph">
                  <wp:posOffset>117475</wp:posOffset>
                </wp:positionV>
                <wp:extent cx="469265"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4692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3pt,9.25pt" to="453.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" strokecolor="#4a7ebb"/>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89984" behindDoc="0" locked="0" layoutInCell="1" allowOverlap="1" wp14:anchorId="1F974399" wp14:editId="0908F7E9">
                <wp:simplePos x="0" y="0"/>
                <wp:positionH relativeFrom="column">
                  <wp:posOffset>5756275</wp:posOffset>
                </wp:positionH>
                <wp:positionV relativeFrom="paragraph">
                  <wp:posOffset>121920</wp:posOffset>
                </wp:positionV>
                <wp:extent cx="2540" cy="4328160"/>
                <wp:effectExtent l="0" t="0" r="35560" b="15240"/>
                <wp:wrapNone/>
                <wp:docPr id="46" name="Straight Connector 46"/>
                <wp:cNvGraphicFramePr/>
                <a:graphic xmlns:a="http://schemas.openxmlformats.org/drawingml/2006/main">
                  <a:graphicData uri="http://schemas.microsoft.com/office/word/2010/wordprocessingShape">
                    <wps:wsp>
                      <wps:cNvCnPr/>
                      <wps:spPr>
                        <a:xfrm flipV="1">
                          <a:off x="0" y="0"/>
                          <a:ext cx="2540" cy="43281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25pt,9.6pt" to="453.45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" strokecolor="#4a7ebb"/>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69504" behindDoc="0" locked="0" layoutInCell="1" allowOverlap="1" wp14:anchorId="381B6961" wp14:editId="0EA68FE0">
                <wp:simplePos x="0" y="0"/>
                <wp:positionH relativeFrom="column">
                  <wp:posOffset>7917180</wp:posOffset>
                </wp:positionH>
                <wp:positionV relativeFrom="paragraph">
                  <wp:posOffset>270510</wp:posOffset>
                </wp:positionV>
                <wp:extent cx="1941195" cy="571500"/>
                <wp:effectExtent l="0" t="0" r="2095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571500"/>
                        </a:xfrm>
                        <a:prstGeom prst="rect">
                          <a:avLst/>
                        </a:prstGeom>
                        <a:solidFill>
                          <a:srgbClr val="00B0F0"/>
                        </a:solidFill>
                        <a:ln w="9525">
                          <a:solidFill>
                            <a:srgbClr val="000000"/>
                          </a:solidFill>
                          <a:miter lim="800000"/>
                          <a:headEnd/>
                          <a:tailEnd/>
                        </a:ln>
                      </wps:spPr>
                      <wps:txbx>
                        <w:txbxContent>
                          <w:p w:rsidR="00250844" w:rsidRDefault="00250844" w:rsidP="002A5F27">
                            <w:pPr>
                              <w:jc w:val="center"/>
                              <w:rPr>
                                <w:rFonts w:ascii="Arial" w:hAnsi="Arial" w:cs="Arial"/>
                              </w:rPr>
                            </w:pPr>
                            <w:r>
                              <w:rPr>
                                <w:rFonts w:ascii="Arial" w:hAnsi="Arial" w:cs="Arial"/>
                              </w:rPr>
                              <w:t>Housing Strategy Implementation Group</w:t>
                            </w:r>
                          </w:p>
                          <w:p w:rsidR="00250844" w:rsidRDefault="00250844" w:rsidP="002A5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2" type="#_x0000_t202" style="position:absolute;margin-left:623.4pt;margin-top:21.3pt;width:152.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" fillcolor="#00b0f0">
                <v:textbox>
                  <w:txbxContent>
                    <w:p w:rsidR="00250844" w:rsidRDefault="00250844" w:rsidP="002A5F27">
                      <w:pPr>
                        <w:jc w:val="center"/>
                        <w:rPr>
                          <w:rFonts w:ascii="Arial" w:hAnsi="Arial" w:cs="Arial"/>
                        </w:rPr>
                      </w:pPr>
                      <w:r>
                        <w:rPr>
                          <w:rFonts w:ascii="Arial" w:hAnsi="Arial" w:cs="Arial"/>
                        </w:rPr>
                        <w:t>Housing Strategy Implementation Group</w:t>
                      </w:r>
                    </w:p>
                    <w:p w:rsidR="00250844" w:rsidRDefault="00250844" w:rsidP="002A5F27"/>
                  </w:txbxContent>
                </v:textbox>
              </v:shape>
            </w:pict>
          </mc:Fallback>
        </mc:AlternateContent>
      </w:r>
    </w:p>
    <w:p w:rsidR="002A5F27" w:rsidRPr="002A5F27" w:rsidRDefault="002A5F27" w:rsidP="002A5F27">
      <w:pPr>
        <w:rPr>
          <w:lang w:val="en-GB"/>
        </w:rPr>
      </w:pPr>
      <w:r w:rsidRPr="002A5F27">
        <w:rPr>
          <w:rFonts w:ascii="Times New Roman" w:hAnsi="Times New Roman"/>
          <w:noProof/>
          <w:sz w:val="24"/>
          <w:szCs w:val="24"/>
          <w:lang w:val="en-GB" w:eastAsia="en-GB"/>
        </w:rPr>
        <mc:AlternateContent>
          <mc:Choice Requires="wps">
            <w:drawing>
              <wp:anchor distT="0" distB="0" distL="114300" distR="114300" simplePos="0" relativeHeight="251693056" behindDoc="0" locked="0" layoutInCell="1" allowOverlap="1" wp14:anchorId="3DB42AEC" wp14:editId="43DF87E3">
                <wp:simplePos x="0" y="0"/>
                <wp:positionH relativeFrom="column">
                  <wp:posOffset>7583805</wp:posOffset>
                </wp:positionH>
                <wp:positionV relativeFrom="paragraph">
                  <wp:posOffset>191680</wp:posOffset>
                </wp:positionV>
                <wp:extent cx="0" cy="1774371"/>
                <wp:effectExtent l="0" t="0" r="19050" b="16510"/>
                <wp:wrapNone/>
                <wp:docPr id="49" name="Straight Connector 49"/>
                <wp:cNvGraphicFramePr/>
                <a:graphic xmlns:a="http://schemas.openxmlformats.org/drawingml/2006/main">
                  <a:graphicData uri="http://schemas.microsoft.com/office/word/2010/wordprocessingShape">
                    <wps:wsp>
                      <wps:cNvCnPr/>
                      <wps:spPr>
                        <a:xfrm flipV="1">
                          <a:off x="0" y="0"/>
                          <a:ext cx="0" cy="177437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9"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7.15pt,15.1pt" to="597.1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" strokecolor="#4a7ebb"/>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77696" behindDoc="0" locked="0" layoutInCell="1" allowOverlap="1" wp14:anchorId="454608FE" wp14:editId="2AD3D184">
                <wp:simplePos x="0" y="0"/>
                <wp:positionH relativeFrom="column">
                  <wp:posOffset>7584440</wp:posOffset>
                </wp:positionH>
                <wp:positionV relativeFrom="paragraph">
                  <wp:posOffset>190500</wp:posOffset>
                </wp:positionV>
                <wp:extent cx="338455" cy="0"/>
                <wp:effectExtent l="0" t="0" r="23495" b="19050"/>
                <wp:wrapNone/>
                <wp:docPr id="32" name="Straight Connector 32"/>
                <wp:cNvGraphicFramePr/>
                <a:graphic xmlns:a="http://schemas.openxmlformats.org/drawingml/2006/main">
                  <a:graphicData uri="http://schemas.microsoft.com/office/word/2010/wordprocessingShape">
                    <wps:wsp>
                      <wps:cNvCnPr/>
                      <wps:spPr>
                        <a:xfrm>
                          <a:off x="0" y="0"/>
                          <a:ext cx="3384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7.2pt,15pt" to="62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" strokecolor="#4a7ebb"/>
            </w:pict>
          </mc:Fallback>
        </mc:AlternateContent>
      </w:r>
    </w:p>
    <w:p w:rsidR="002A5F27" w:rsidRPr="002A5F27" w:rsidRDefault="002A5F27" w:rsidP="002A5F27">
      <w:pPr>
        <w:rPr>
          <w:lang w:val="en-GB"/>
        </w:rPr>
      </w:pPr>
      <w:r w:rsidRPr="002A5F27">
        <w:rPr>
          <w:rFonts w:ascii="Times New Roman" w:hAnsi="Times New Roman"/>
          <w:noProof/>
          <w:sz w:val="24"/>
          <w:szCs w:val="24"/>
          <w:lang w:val="en-GB" w:eastAsia="en-GB"/>
        </w:rPr>
        <mc:AlternateContent>
          <mc:Choice Requires="wps">
            <w:drawing>
              <wp:anchor distT="0" distB="0" distL="114300" distR="114300" simplePos="0" relativeHeight="251665408" behindDoc="0" locked="0" layoutInCell="1" allowOverlap="1" wp14:anchorId="46FFA4EB" wp14:editId="5866B039">
                <wp:simplePos x="0" y="0"/>
                <wp:positionH relativeFrom="column">
                  <wp:posOffset>475434</wp:posOffset>
                </wp:positionH>
                <wp:positionV relativeFrom="paragraph">
                  <wp:posOffset>205921</wp:posOffset>
                </wp:positionV>
                <wp:extent cx="1513114" cy="477520"/>
                <wp:effectExtent l="0" t="0" r="1143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114" cy="477520"/>
                        </a:xfrm>
                        <a:prstGeom prst="rect">
                          <a:avLst/>
                        </a:prstGeom>
                        <a:solidFill>
                          <a:srgbClr val="CC00CC"/>
                        </a:solidFill>
                        <a:ln w="9525">
                          <a:solidFill>
                            <a:srgbClr val="000000"/>
                          </a:solidFill>
                          <a:miter lim="800000"/>
                          <a:headEnd/>
                          <a:tailEnd/>
                        </a:ln>
                      </wps:spPr>
                      <wps:txbx>
                        <w:txbxContent>
                          <w:p w:rsidR="00250844" w:rsidRDefault="00250844" w:rsidP="002A5F27">
                            <w:pPr>
                              <w:jc w:val="center"/>
                              <w:rPr>
                                <w:rFonts w:ascii="Arial" w:hAnsi="Arial" w:cs="Arial"/>
                              </w:rPr>
                            </w:pPr>
                            <w:r>
                              <w:rPr>
                                <w:rFonts w:ascii="Arial" w:hAnsi="Arial" w:cs="Arial"/>
                              </w:rPr>
                              <w:t>DSV Criminal Justice Group</w:t>
                            </w:r>
                          </w:p>
                          <w:p w:rsidR="00250844" w:rsidRDefault="00250844" w:rsidP="002A5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3" type="#_x0000_t202" style="position:absolute;margin-left:37.45pt;margin-top:16.2pt;width:119.1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" fillcolor="#c0c">
                <v:textbox>
                  <w:txbxContent>
                    <w:p w:rsidR="00250844" w:rsidRDefault="00250844" w:rsidP="002A5F27">
                      <w:pPr>
                        <w:jc w:val="center"/>
                        <w:rPr>
                          <w:rFonts w:ascii="Arial" w:hAnsi="Arial" w:cs="Arial"/>
                        </w:rPr>
                      </w:pPr>
                      <w:r>
                        <w:rPr>
                          <w:rFonts w:ascii="Arial" w:hAnsi="Arial" w:cs="Arial"/>
                        </w:rPr>
                        <w:t>DSV Criminal Justice Group</w:t>
                      </w:r>
                    </w:p>
                    <w:p w:rsidR="00250844" w:rsidRDefault="00250844" w:rsidP="002A5F27"/>
                  </w:txbxContent>
                </v:textbox>
              </v:shape>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61312" behindDoc="0" locked="0" layoutInCell="1" allowOverlap="1" wp14:anchorId="6B396E6E" wp14:editId="154E6222">
                <wp:simplePos x="0" y="0"/>
                <wp:positionH relativeFrom="column">
                  <wp:posOffset>3348355</wp:posOffset>
                </wp:positionH>
                <wp:positionV relativeFrom="paragraph">
                  <wp:posOffset>27305</wp:posOffset>
                </wp:positionV>
                <wp:extent cx="1943100" cy="457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00"/>
                        </a:solidFill>
                        <a:ln w="9525">
                          <a:solidFill>
                            <a:srgbClr val="000000"/>
                          </a:solidFill>
                          <a:miter lim="800000"/>
                          <a:headEnd/>
                          <a:tailEnd/>
                        </a:ln>
                      </wps:spPr>
                      <wps:txbx>
                        <w:txbxContent>
                          <w:p w:rsidR="00250844" w:rsidRDefault="00250844" w:rsidP="002A5F27">
                            <w:pPr>
                              <w:jc w:val="center"/>
                              <w:rPr>
                                <w:rFonts w:ascii="Arial" w:hAnsi="Arial" w:cs="Arial"/>
                              </w:rPr>
                            </w:pPr>
                            <w:r>
                              <w:rPr>
                                <w:rFonts w:ascii="Arial" w:hAnsi="Arial" w:cs="Arial"/>
                              </w:rPr>
                              <w:t>Safeguarding &amp; DSVA Group</w:t>
                            </w:r>
                          </w:p>
                          <w:p w:rsidR="00250844" w:rsidRDefault="00250844" w:rsidP="002A5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263.65pt;margin-top:2.15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" fillcolor="yellow">
                <v:textbox>
                  <w:txbxContent>
                    <w:p w:rsidR="00250844" w:rsidRDefault="00250844" w:rsidP="002A5F27">
                      <w:pPr>
                        <w:jc w:val="center"/>
                        <w:rPr>
                          <w:rFonts w:ascii="Arial" w:hAnsi="Arial" w:cs="Arial"/>
                        </w:rPr>
                      </w:pPr>
                      <w:r>
                        <w:rPr>
                          <w:rFonts w:ascii="Arial" w:hAnsi="Arial" w:cs="Arial"/>
                        </w:rPr>
                        <w:t>Safeguarding &amp; DSVA Group</w:t>
                      </w:r>
                    </w:p>
                    <w:p w:rsidR="00250844" w:rsidRDefault="00250844" w:rsidP="002A5F27"/>
                  </w:txbxContent>
                </v:textbox>
              </v:shape>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82816" behindDoc="0" locked="0" layoutInCell="1" allowOverlap="1" wp14:anchorId="7B1762AD" wp14:editId="4B318D1E">
                <wp:simplePos x="0" y="0"/>
                <wp:positionH relativeFrom="column">
                  <wp:posOffset>5287645</wp:posOffset>
                </wp:positionH>
                <wp:positionV relativeFrom="paragraph">
                  <wp:posOffset>207645</wp:posOffset>
                </wp:positionV>
                <wp:extent cx="451485" cy="0"/>
                <wp:effectExtent l="0" t="0" r="24765" b="19050"/>
                <wp:wrapNone/>
                <wp:docPr id="37" name="Straight Connector 37"/>
                <wp:cNvGraphicFramePr/>
                <a:graphic xmlns:a="http://schemas.openxmlformats.org/drawingml/2006/main">
                  <a:graphicData uri="http://schemas.microsoft.com/office/word/2010/wordprocessingShape">
                    <wps:wsp>
                      <wps:cNvCnPr/>
                      <wps:spPr>
                        <a:xfrm>
                          <a:off x="0" y="0"/>
                          <a:ext cx="45148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6.35pt,16.35pt" to="451.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" strokecolor="#4a7ebb"/>
            </w:pict>
          </mc:Fallback>
        </mc:AlternateContent>
      </w:r>
    </w:p>
    <w:p w:rsidR="002A5F27" w:rsidRPr="002A5F27" w:rsidRDefault="002A5F27" w:rsidP="002A5F27">
      <w:pPr>
        <w:rPr>
          <w:lang w:val="en-GB"/>
        </w:rPr>
      </w:pPr>
      <w:r w:rsidRPr="002A5F27">
        <w:rPr>
          <w:rFonts w:ascii="Times New Roman" w:hAnsi="Times New Roman"/>
          <w:noProof/>
          <w:sz w:val="24"/>
          <w:szCs w:val="24"/>
          <w:lang w:val="en-GB" w:eastAsia="en-GB"/>
        </w:rPr>
        <mc:AlternateContent>
          <mc:Choice Requires="wps">
            <w:drawing>
              <wp:anchor distT="0" distB="0" distL="114300" distR="114300" simplePos="0" relativeHeight="251698176" behindDoc="0" locked="0" layoutInCell="1" allowOverlap="1" wp14:anchorId="27FBDA77" wp14:editId="03F8C593">
                <wp:simplePos x="0" y="0"/>
                <wp:positionH relativeFrom="column">
                  <wp:posOffset>1992630</wp:posOffset>
                </wp:positionH>
                <wp:positionV relativeFrom="paragraph">
                  <wp:posOffset>163195</wp:posOffset>
                </wp:positionV>
                <wp:extent cx="184785"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184785" cy="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12.85pt" to="17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" strokecolor="#4a7ebb">
                <v:stroke dashstyle="longDash"/>
              </v:line>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68480" behindDoc="0" locked="0" layoutInCell="1" allowOverlap="1" wp14:anchorId="45AFFF70" wp14:editId="0BE73798">
                <wp:simplePos x="0" y="0"/>
                <wp:positionH relativeFrom="column">
                  <wp:posOffset>8105140</wp:posOffset>
                </wp:positionH>
                <wp:positionV relativeFrom="paragraph">
                  <wp:posOffset>111125</wp:posOffset>
                </wp:positionV>
                <wp:extent cx="1600200" cy="620395"/>
                <wp:effectExtent l="0" t="0" r="1905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0395"/>
                        </a:xfrm>
                        <a:prstGeom prst="rect">
                          <a:avLst/>
                        </a:prstGeom>
                        <a:solidFill>
                          <a:srgbClr val="00B0F0"/>
                        </a:solidFill>
                        <a:ln w="9525">
                          <a:solidFill>
                            <a:srgbClr val="000000"/>
                          </a:solidFill>
                          <a:miter lim="800000"/>
                          <a:headEnd/>
                          <a:tailEnd/>
                        </a:ln>
                      </wps:spPr>
                      <wps:txbx>
                        <w:txbxContent>
                          <w:p w:rsidR="00250844" w:rsidRDefault="00250844" w:rsidP="002A5F27">
                            <w:pPr>
                              <w:jc w:val="center"/>
                              <w:rPr>
                                <w:rFonts w:ascii="Arial" w:hAnsi="Arial" w:cs="Arial"/>
                              </w:rPr>
                            </w:pPr>
                            <w:r>
                              <w:rPr>
                                <w:rFonts w:ascii="Arial" w:hAnsi="Arial" w:cs="Arial"/>
                              </w:rPr>
                              <w:t>Safer Nottinghamshire Board DSVA Group (County)</w:t>
                            </w:r>
                          </w:p>
                          <w:p w:rsidR="00250844" w:rsidRDefault="00250844" w:rsidP="002A5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5" type="#_x0000_t202" style="position:absolute;margin-left:638.2pt;margin-top:8.75pt;width:126pt;height:4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" fillcolor="#00b0f0">
                <v:textbox>
                  <w:txbxContent>
                    <w:p w:rsidR="00250844" w:rsidRDefault="00250844" w:rsidP="002A5F27">
                      <w:pPr>
                        <w:jc w:val="center"/>
                        <w:rPr>
                          <w:rFonts w:ascii="Arial" w:hAnsi="Arial" w:cs="Arial"/>
                        </w:rPr>
                      </w:pPr>
                      <w:r>
                        <w:rPr>
                          <w:rFonts w:ascii="Arial" w:hAnsi="Arial" w:cs="Arial"/>
                        </w:rPr>
                        <w:t>Safer Nottinghamshire Board DSVA Group (County)</w:t>
                      </w:r>
                    </w:p>
                    <w:p w:rsidR="00250844" w:rsidRDefault="00250844" w:rsidP="002A5F27"/>
                  </w:txbxContent>
                </v:textbox>
              </v:shape>
            </w:pict>
          </mc:Fallback>
        </mc:AlternateContent>
      </w:r>
    </w:p>
    <w:tbl>
      <w:tblPr>
        <w:tblStyle w:val="TableGrid1"/>
        <w:tblpPr w:leftFromText="180" w:rightFromText="180" w:vertAnchor="text" w:horzAnchor="page" w:tblpX="10556" w:tblpY="2583"/>
        <w:tblW w:w="0" w:type="auto"/>
        <w:tblLook w:val="04A0" w:firstRow="1" w:lastRow="0" w:firstColumn="1" w:lastColumn="0" w:noHBand="0" w:noVBand="1"/>
      </w:tblPr>
      <w:tblGrid>
        <w:gridCol w:w="567"/>
        <w:gridCol w:w="4786"/>
      </w:tblGrid>
      <w:tr w:rsidR="002A5F27" w:rsidRPr="002A5F27" w:rsidTr="002A5F27">
        <w:tc>
          <w:tcPr>
            <w:tcW w:w="5353" w:type="dxa"/>
            <w:gridSpan w:val="2"/>
          </w:tcPr>
          <w:p w:rsidR="002A5F27" w:rsidRPr="002A5F27" w:rsidRDefault="002A5F27" w:rsidP="002A5F27">
            <w:pPr>
              <w:rPr>
                <w:b/>
                <w:sz w:val="24"/>
                <w:szCs w:val="24"/>
                <w:lang w:val="en-GB"/>
              </w:rPr>
            </w:pPr>
            <w:r w:rsidRPr="002A5F27">
              <w:rPr>
                <w:b/>
                <w:sz w:val="24"/>
                <w:szCs w:val="24"/>
                <w:lang w:val="en-GB"/>
              </w:rPr>
              <w:t>Key</w:t>
            </w:r>
          </w:p>
        </w:tc>
      </w:tr>
      <w:tr w:rsidR="002A5F27" w:rsidRPr="002A5F27" w:rsidTr="002A5F27">
        <w:tc>
          <w:tcPr>
            <w:tcW w:w="567" w:type="dxa"/>
            <w:shd w:val="clear" w:color="auto" w:fill="FFFF00"/>
          </w:tcPr>
          <w:p w:rsidR="002A5F27" w:rsidRPr="002A5F27" w:rsidRDefault="002A5F27" w:rsidP="002A5F27">
            <w:pPr>
              <w:rPr>
                <w:lang w:val="en-GB"/>
              </w:rPr>
            </w:pPr>
          </w:p>
        </w:tc>
        <w:tc>
          <w:tcPr>
            <w:tcW w:w="4786" w:type="dxa"/>
          </w:tcPr>
          <w:p w:rsidR="002A5F27" w:rsidRPr="002A5F27" w:rsidRDefault="002A5F27" w:rsidP="002A5F27">
            <w:pPr>
              <w:rPr>
                <w:lang w:val="en-GB"/>
              </w:rPr>
            </w:pPr>
            <w:r w:rsidRPr="002A5F27">
              <w:rPr>
                <w:lang w:val="en-GB"/>
              </w:rPr>
              <w:t>Report to the DSVA SG</w:t>
            </w:r>
          </w:p>
        </w:tc>
      </w:tr>
      <w:tr w:rsidR="002A5F27" w:rsidRPr="002A5F27" w:rsidTr="002A5F27">
        <w:tc>
          <w:tcPr>
            <w:tcW w:w="567" w:type="dxa"/>
            <w:tcBorders>
              <w:bottom w:val="single" w:sz="4" w:space="0" w:color="auto"/>
            </w:tcBorders>
            <w:shd w:val="clear" w:color="auto" w:fill="00B0F0"/>
          </w:tcPr>
          <w:p w:rsidR="002A5F27" w:rsidRPr="002A5F27" w:rsidRDefault="002A5F27" w:rsidP="002A5F27">
            <w:pPr>
              <w:rPr>
                <w:lang w:val="en-GB"/>
              </w:rPr>
            </w:pPr>
          </w:p>
        </w:tc>
        <w:tc>
          <w:tcPr>
            <w:tcW w:w="4786" w:type="dxa"/>
          </w:tcPr>
          <w:p w:rsidR="002A5F27" w:rsidRPr="002A5F27" w:rsidRDefault="002A5F27" w:rsidP="002A5F27">
            <w:pPr>
              <w:rPr>
                <w:lang w:val="en-GB"/>
              </w:rPr>
            </w:pPr>
            <w:r w:rsidRPr="002A5F27">
              <w:rPr>
                <w:lang w:val="en-GB"/>
              </w:rPr>
              <w:t>Information updates</w:t>
            </w:r>
          </w:p>
        </w:tc>
      </w:tr>
      <w:tr w:rsidR="002A5F27" w:rsidRPr="002A5F27" w:rsidTr="002A5F27">
        <w:tc>
          <w:tcPr>
            <w:tcW w:w="567" w:type="dxa"/>
            <w:shd w:val="clear" w:color="auto" w:fill="FABF8F" w:themeFill="accent6" w:themeFillTint="99"/>
          </w:tcPr>
          <w:p w:rsidR="002A5F27" w:rsidRPr="002A5F27" w:rsidRDefault="002A5F27" w:rsidP="002A5F27">
            <w:pPr>
              <w:rPr>
                <w:lang w:val="en-GB"/>
              </w:rPr>
            </w:pPr>
          </w:p>
        </w:tc>
        <w:tc>
          <w:tcPr>
            <w:tcW w:w="4786" w:type="dxa"/>
          </w:tcPr>
          <w:p w:rsidR="002A5F27" w:rsidRPr="002A5F27" w:rsidRDefault="002A5F27" w:rsidP="002A5F27">
            <w:pPr>
              <w:rPr>
                <w:lang w:val="en-GB"/>
              </w:rPr>
            </w:pPr>
            <w:r w:rsidRPr="002A5F27">
              <w:rPr>
                <w:lang w:val="en-GB"/>
              </w:rPr>
              <w:t>Locality Groups and actions aligning work strategy</w:t>
            </w:r>
          </w:p>
        </w:tc>
      </w:tr>
      <w:tr w:rsidR="002A5F27" w:rsidRPr="002A5F27" w:rsidTr="002A5F27">
        <w:tc>
          <w:tcPr>
            <w:tcW w:w="567" w:type="dxa"/>
            <w:shd w:val="clear" w:color="auto" w:fill="CC00CC"/>
          </w:tcPr>
          <w:p w:rsidR="002A5F27" w:rsidRPr="002A5F27" w:rsidRDefault="002A5F27" w:rsidP="002A5F27">
            <w:pPr>
              <w:rPr>
                <w:lang w:val="en-GB"/>
              </w:rPr>
            </w:pPr>
          </w:p>
        </w:tc>
        <w:tc>
          <w:tcPr>
            <w:tcW w:w="4786" w:type="dxa"/>
          </w:tcPr>
          <w:p w:rsidR="002A5F27" w:rsidRPr="002A5F27" w:rsidRDefault="002A5F27" w:rsidP="002A5F27">
            <w:pPr>
              <w:rPr>
                <w:lang w:val="en-GB"/>
              </w:rPr>
            </w:pPr>
            <w:r w:rsidRPr="002A5F27">
              <w:rPr>
                <w:lang w:val="en-GB"/>
              </w:rPr>
              <w:t>Criminal Justice Cross County Groups</w:t>
            </w:r>
          </w:p>
        </w:tc>
      </w:tr>
    </w:tbl>
    <w:p w:rsidR="002A5F27" w:rsidRPr="002A5F27" w:rsidRDefault="002A5F27" w:rsidP="002A5F27">
      <w:pPr>
        <w:rPr>
          <w:lang w:val="en-GB"/>
        </w:rPr>
      </w:pPr>
      <w:r w:rsidRPr="002A5F27">
        <w:rPr>
          <w:rFonts w:ascii="Times New Roman" w:hAnsi="Times New Roman"/>
          <w:noProof/>
          <w:sz w:val="24"/>
          <w:szCs w:val="24"/>
          <w:lang w:val="en-GB" w:eastAsia="en-GB"/>
        </w:rPr>
        <mc:AlternateContent>
          <mc:Choice Requires="wps">
            <w:drawing>
              <wp:anchor distT="0" distB="0" distL="114300" distR="114300" simplePos="0" relativeHeight="251671552" behindDoc="0" locked="0" layoutInCell="1" allowOverlap="1" wp14:anchorId="665DC0BF" wp14:editId="35B84823">
                <wp:simplePos x="0" y="0"/>
                <wp:positionH relativeFrom="column">
                  <wp:posOffset>475434</wp:posOffset>
                </wp:positionH>
                <wp:positionV relativeFrom="paragraph">
                  <wp:posOffset>239486</wp:posOffset>
                </wp:positionV>
                <wp:extent cx="1512570" cy="571500"/>
                <wp:effectExtent l="0" t="0" r="114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71500"/>
                        </a:xfrm>
                        <a:prstGeom prst="rect">
                          <a:avLst/>
                        </a:prstGeom>
                        <a:solidFill>
                          <a:srgbClr val="CC00CC"/>
                        </a:solidFill>
                        <a:ln w="9525">
                          <a:solidFill>
                            <a:srgbClr val="000000"/>
                          </a:solidFill>
                          <a:miter lim="800000"/>
                          <a:headEnd/>
                          <a:tailEnd/>
                        </a:ln>
                      </wps:spPr>
                      <wps:txbx>
                        <w:txbxContent>
                          <w:p w:rsidR="00250844" w:rsidRPr="00CE258A" w:rsidRDefault="00250844" w:rsidP="002A5F27">
                            <w:pPr>
                              <w:jc w:val="center"/>
                              <w:rPr>
                                <w:rFonts w:ascii="Arial" w:hAnsi="Arial" w:cs="Arial"/>
                              </w:rPr>
                            </w:pPr>
                            <w:r w:rsidRPr="00CE258A">
                              <w:rPr>
                                <w:rFonts w:ascii="Arial" w:hAnsi="Arial" w:cs="Arial"/>
                              </w:rPr>
                              <w:t>Sexual Violence Strategy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6" type="#_x0000_t202" style="position:absolute;margin-left:37.45pt;margin-top:18.85pt;width:119.1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" fillcolor="#c0c">
                <v:textbox>
                  <w:txbxContent>
                    <w:p w:rsidR="00250844" w:rsidRPr="00CE258A" w:rsidRDefault="00250844" w:rsidP="002A5F27">
                      <w:pPr>
                        <w:jc w:val="center"/>
                        <w:rPr>
                          <w:rFonts w:ascii="Arial" w:hAnsi="Arial" w:cs="Arial"/>
                        </w:rPr>
                      </w:pPr>
                      <w:r w:rsidRPr="00CE258A">
                        <w:rPr>
                          <w:rFonts w:ascii="Arial" w:hAnsi="Arial" w:cs="Arial"/>
                        </w:rPr>
                        <w:t>Sexual Violence Strategy Group</w:t>
                      </w:r>
                    </w:p>
                  </w:txbxContent>
                </v:textbox>
              </v:shape>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60288" behindDoc="0" locked="0" layoutInCell="1" allowOverlap="1" wp14:anchorId="3BF49831" wp14:editId="317F763B">
                <wp:simplePos x="0" y="0"/>
                <wp:positionH relativeFrom="column">
                  <wp:posOffset>3551555</wp:posOffset>
                </wp:positionH>
                <wp:positionV relativeFrom="paragraph">
                  <wp:posOffset>23495</wp:posOffset>
                </wp:positionV>
                <wp:extent cx="1600200" cy="628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8650"/>
                        </a:xfrm>
                        <a:prstGeom prst="rect">
                          <a:avLst/>
                        </a:prstGeom>
                        <a:solidFill>
                          <a:srgbClr val="FFFF00"/>
                        </a:solidFill>
                        <a:ln w="9525">
                          <a:solidFill>
                            <a:srgbClr val="000000"/>
                          </a:solidFill>
                          <a:miter lim="800000"/>
                          <a:headEnd/>
                          <a:tailEnd/>
                        </a:ln>
                      </wps:spPr>
                      <wps:txbx>
                        <w:txbxContent>
                          <w:p w:rsidR="00250844" w:rsidRDefault="00250844" w:rsidP="002A5F27">
                            <w:pPr>
                              <w:spacing w:after="0"/>
                              <w:jc w:val="center"/>
                              <w:rPr>
                                <w:rFonts w:ascii="Arial" w:hAnsi="Arial" w:cs="Arial"/>
                              </w:rPr>
                            </w:pPr>
                            <w:r>
                              <w:rPr>
                                <w:rFonts w:ascii="Arial" w:hAnsi="Arial" w:cs="Arial"/>
                              </w:rPr>
                              <w:t>DSVA</w:t>
                            </w:r>
                          </w:p>
                          <w:p w:rsidR="00250844" w:rsidRDefault="00250844" w:rsidP="002A5F27">
                            <w:pPr>
                              <w:spacing w:after="0"/>
                              <w:jc w:val="center"/>
                            </w:pPr>
                            <w:r>
                              <w:rPr>
                                <w:rFonts w:ascii="Arial" w:hAnsi="Arial" w:cs="Arial"/>
                              </w:rPr>
                              <w:t>Voluntary Sector Group</w:t>
                            </w:r>
                          </w:p>
                          <w:p w:rsidR="00250844" w:rsidRDefault="00250844" w:rsidP="002A5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7" type="#_x0000_t202" style="position:absolute;margin-left:279.65pt;margin-top:1.85pt;width:126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" fillcolor="yellow">
                <v:textbox>
                  <w:txbxContent>
                    <w:p w:rsidR="00250844" w:rsidRDefault="00250844" w:rsidP="002A5F27">
                      <w:pPr>
                        <w:spacing w:after="0"/>
                        <w:jc w:val="center"/>
                        <w:rPr>
                          <w:rFonts w:ascii="Arial" w:hAnsi="Arial" w:cs="Arial"/>
                        </w:rPr>
                      </w:pPr>
                      <w:r>
                        <w:rPr>
                          <w:rFonts w:ascii="Arial" w:hAnsi="Arial" w:cs="Arial"/>
                        </w:rPr>
                        <w:t>DSVA</w:t>
                      </w:r>
                    </w:p>
                    <w:p w:rsidR="00250844" w:rsidRDefault="00250844" w:rsidP="002A5F27">
                      <w:pPr>
                        <w:spacing w:after="0"/>
                        <w:jc w:val="center"/>
                      </w:pPr>
                      <w:r>
                        <w:rPr>
                          <w:rFonts w:ascii="Arial" w:hAnsi="Arial" w:cs="Arial"/>
                        </w:rPr>
                        <w:t>Voluntary Sector Group</w:t>
                      </w:r>
                    </w:p>
                    <w:p w:rsidR="00250844" w:rsidRDefault="00250844" w:rsidP="002A5F27"/>
                  </w:txbxContent>
                </v:textbox>
              </v:shape>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79744" behindDoc="0" locked="0" layoutInCell="1" allowOverlap="1" wp14:anchorId="01E77487" wp14:editId="276E1046">
                <wp:simplePos x="0" y="0"/>
                <wp:positionH relativeFrom="column">
                  <wp:posOffset>7557770</wp:posOffset>
                </wp:positionH>
                <wp:positionV relativeFrom="paragraph">
                  <wp:posOffset>998220</wp:posOffset>
                </wp:positionV>
                <wp:extent cx="451485" cy="0"/>
                <wp:effectExtent l="0" t="0" r="24765" b="19050"/>
                <wp:wrapNone/>
                <wp:docPr id="34" name="Straight Connector 34"/>
                <wp:cNvGraphicFramePr/>
                <a:graphic xmlns:a="http://schemas.openxmlformats.org/drawingml/2006/main">
                  <a:graphicData uri="http://schemas.microsoft.com/office/word/2010/wordprocessingShape">
                    <wps:wsp>
                      <wps:cNvCnPr/>
                      <wps:spPr>
                        <a:xfrm>
                          <a:off x="0" y="0"/>
                          <a:ext cx="45148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95.1pt,78.6pt" to="630.6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" strokecolor="#4a7ebb"/>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78720" behindDoc="0" locked="0" layoutInCell="1" allowOverlap="1" wp14:anchorId="44730DDF" wp14:editId="0CE7F696">
                <wp:simplePos x="0" y="0"/>
                <wp:positionH relativeFrom="column">
                  <wp:posOffset>7583805</wp:posOffset>
                </wp:positionH>
                <wp:positionV relativeFrom="paragraph">
                  <wp:posOffset>115298</wp:posOffset>
                </wp:positionV>
                <wp:extent cx="557711" cy="0"/>
                <wp:effectExtent l="0" t="0" r="13970" b="19050"/>
                <wp:wrapNone/>
                <wp:docPr id="33" name="Straight Connector 33"/>
                <wp:cNvGraphicFramePr/>
                <a:graphic xmlns:a="http://schemas.openxmlformats.org/drawingml/2006/main">
                  <a:graphicData uri="http://schemas.microsoft.com/office/word/2010/wordprocessingShape">
                    <wps:wsp>
                      <wps:cNvCnPr/>
                      <wps:spPr>
                        <a:xfrm>
                          <a:off x="0" y="0"/>
                          <a:ext cx="55771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7.15pt,9.1pt" to="64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" strokecolor="#4a7ebb"/>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72576" behindDoc="0" locked="0" layoutInCell="1" allowOverlap="1" wp14:anchorId="39EB926A" wp14:editId="1D5CAFA5">
                <wp:simplePos x="0" y="0"/>
                <wp:positionH relativeFrom="column">
                  <wp:posOffset>8024223</wp:posOffset>
                </wp:positionH>
                <wp:positionV relativeFrom="paragraph">
                  <wp:posOffset>656772</wp:posOffset>
                </wp:positionV>
                <wp:extent cx="1834515" cy="506095"/>
                <wp:effectExtent l="0" t="0" r="13335" b="273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506095"/>
                        </a:xfrm>
                        <a:prstGeom prst="rect">
                          <a:avLst/>
                        </a:prstGeom>
                        <a:solidFill>
                          <a:srgbClr val="00B0F0"/>
                        </a:solidFill>
                        <a:ln w="9525">
                          <a:solidFill>
                            <a:srgbClr val="000000"/>
                          </a:solidFill>
                          <a:miter lim="800000"/>
                          <a:headEnd/>
                          <a:tailEnd/>
                        </a:ln>
                      </wps:spPr>
                      <wps:txbx>
                        <w:txbxContent>
                          <w:p w:rsidR="00250844" w:rsidRPr="00CE258A" w:rsidRDefault="00250844" w:rsidP="002A5F27">
                            <w:pPr>
                              <w:jc w:val="center"/>
                              <w:rPr>
                                <w:rFonts w:ascii="Arial" w:hAnsi="Arial" w:cs="Arial"/>
                              </w:rPr>
                            </w:pPr>
                            <w:r w:rsidRPr="00CE258A">
                              <w:rPr>
                                <w:rFonts w:ascii="Arial" w:hAnsi="Arial" w:cs="Arial"/>
                              </w:rPr>
                              <w:t>Nottingham DSVA Joint Commissioning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8" type="#_x0000_t202" style="position:absolute;margin-left:631.85pt;margin-top:51.7pt;width:144.45pt;height:3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" fillcolor="#00b0f0">
                <v:textbox>
                  <w:txbxContent>
                    <w:p w:rsidR="00250844" w:rsidRPr="00CE258A" w:rsidRDefault="00250844" w:rsidP="002A5F27">
                      <w:pPr>
                        <w:jc w:val="center"/>
                        <w:rPr>
                          <w:rFonts w:ascii="Arial" w:hAnsi="Arial" w:cs="Arial"/>
                        </w:rPr>
                      </w:pPr>
                      <w:r w:rsidRPr="00CE258A">
                        <w:rPr>
                          <w:rFonts w:ascii="Arial" w:hAnsi="Arial" w:cs="Arial"/>
                        </w:rPr>
                        <w:t>Nottingham DSVA Joint Commissioning Group</w:t>
                      </w:r>
                    </w:p>
                  </w:txbxContent>
                </v:textbox>
              </v:shape>
            </w:pict>
          </mc:Fallback>
        </mc:AlternateContent>
      </w:r>
      <w:r w:rsidRPr="002A5F27">
        <w:rPr>
          <w:rFonts w:ascii="Times New Roman" w:hAnsi="Times New Roman"/>
          <w:noProof/>
          <w:sz w:val="24"/>
          <w:szCs w:val="24"/>
          <w:lang w:val="en-GB" w:eastAsia="en-GB"/>
        </w:rPr>
        <w:t xml:space="preserve">   </w:t>
      </w:r>
    </w:p>
    <w:p w:rsidR="002A5F27" w:rsidRPr="002A5F27" w:rsidRDefault="002A5F27" w:rsidP="002A5F27">
      <w:pPr>
        <w:rPr>
          <w:lang w:val="en-GB"/>
        </w:rPr>
      </w:pPr>
      <w:r w:rsidRPr="002A5F27">
        <w:rPr>
          <w:rFonts w:ascii="Times New Roman" w:hAnsi="Times New Roman"/>
          <w:noProof/>
          <w:sz w:val="24"/>
          <w:szCs w:val="24"/>
          <w:lang w:val="en-GB" w:eastAsia="en-GB"/>
        </w:rPr>
        <mc:AlternateContent>
          <mc:Choice Requires="wps">
            <w:drawing>
              <wp:anchor distT="0" distB="0" distL="114300" distR="114300" simplePos="0" relativeHeight="251681792" behindDoc="0" locked="0" layoutInCell="1" allowOverlap="1" wp14:anchorId="07CB1D32" wp14:editId="162BA8E2">
                <wp:simplePos x="0" y="0"/>
                <wp:positionH relativeFrom="column">
                  <wp:posOffset>1988548</wp:posOffset>
                </wp:positionH>
                <wp:positionV relativeFrom="paragraph">
                  <wp:posOffset>9797</wp:posOffset>
                </wp:positionV>
                <wp:extent cx="186871" cy="0"/>
                <wp:effectExtent l="0" t="0" r="0" b="19050"/>
                <wp:wrapNone/>
                <wp:docPr id="36" name="Straight Connector 36"/>
                <wp:cNvGraphicFramePr/>
                <a:graphic xmlns:a="http://schemas.openxmlformats.org/drawingml/2006/main">
                  <a:graphicData uri="http://schemas.microsoft.com/office/word/2010/wordprocessingShape">
                    <wps:wsp>
                      <wps:cNvCnPr/>
                      <wps:spPr>
                        <a:xfrm>
                          <a:off x="0" y="0"/>
                          <a:ext cx="186871" cy="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anchor>
            </w:drawing>
          </mc:Choice>
          <mc:Fallback>
            <w:pict>
              <v:line id="Straight Connector 3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6pt,.75pt" to="17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" strokecolor="#4a7ebb">
                <v:stroke dashstyle="longDash"/>
              </v:line>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83840" behindDoc="0" locked="0" layoutInCell="1" allowOverlap="1" wp14:anchorId="23FAB5E7" wp14:editId="6421238D">
                <wp:simplePos x="0" y="0"/>
                <wp:positionH relativeFrom="column">
                  <wp:posOffset>5159375</wp:posOffset>
                </wp:positionH>
                <wp:positionV relativeFrom="paragraph">
                  <wp:posOffset>12065</wp:posOffset>
                </wp:positionV>
                <wp:extent cx="598170" cy="0"/>
                <wp:effectExtent l="0" t="0" r="11430" b="19050"/>
                <wp:wrapNone/>
                <wp:docPr id="38" name="Straight Connector 38"/>
                <wp:cNvGraphicFramePr/>
                <a:graphic xmlns:a="http://schemas.openxmlformats.org/drawingml/2006/main">
                  <a:graphicData uri="http://schemas.microsoft.com/office/word/2010/wordprocessingShape">
                    <wps:wsp>
                      <wps:cNvCnPr/>
                      <wps:spPr>
                        <a:xfrm>
                          <a:off x="0" y="0"/>
                          <a:ext cx="5981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25pt,.95pt" to="453.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" strokecolor="#4a7ebb"/>
            </w:pict>
          </mc:Fallback>
        </mc:AlternateContent>
      </w:r>
    </w:p>
    <w:p w:rsidR="002A5F27" w:rsidRPr="002A5F27" w:rsidRDefault="002A5F27" w:rsidP="002A5F27">
      <w:pPr>
        <w:rPr>
          <w:lang w:val="en-GB"/>
        </w:rPr>
      </w:pPr>
      <w:r w:rsidRPr="002A5F27">
        <w:rPr>
          <w:rFonts w:ascii="Times New Roman" w:hAnsi="Times New Roman"/>
          <w:noProof/>
          <w:sz w:val="24"/>
          <w:szCs w:val="24"/>
          <w:lang w:val="en-GB" w:eastAsia="en-GB"/>
        </w:rPr>
        <mc:AlternateContent>
          <mc:Choice Requires="wps">
            <w:drawing>
              <wp:anchor distT="0" distB="0" distL="114300" distR="114300" simplePos="0" relativeHeight="251694080" behindDoc="0" locked="0" layoutInCell="1" allowOverlap="1" wp14:anchorId="68AB91F0" wp14:editId="190A9A5A">
                <wp:simplePos x="0" y="0"/>
                <wp:positionH relativeFrom="column">
                  <wp:posOffset>7101840</wp:posOffset>
                </wp:positionH>
                <wp:positionV relativeFrom="paragraph">
                  <wp:posOffset>42908</wp:posOffset>
                </wp:positionV>
                <wp:extent cx="462280" cy="10795"/>
                <wp:effectExtent l="0" t="0" r="13970" b="27305"/>
                <wp:wrapNone/>
                <wp:docPr id="50" name="Straight Connector 50"/>
                <wp:cNvGraphicFramePr/>
                <a:graphic xmlns:a="http://schemas.openxmlformats.org/drawingml/2006/main">
                  <a:graphicData uri="http://schemas.microsoft.com/office/word/2010/wordprocessingShape">
                    <wps:wsp>
                      <wps:cNvCnPr/>
                      <wps:spPr>
                        <a:xfrm flipH="1" flipV="1">
                          <a:off x="0" y="0"/>
                          <a:ext cx="462280" cy="107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0" o:spid="_x0000_s1026" style="position:absolute;flip:x y;z-index:251694080;visibility:visible;mso-wrap-style:square;mso-wrap-distance-left:9pt;mso-wrap-distance-top:0;mso-wrap-distance-right:9pt;mso-wrap-distance-bottom:0;mso-position-horizontal:absolute;mso-position-horizontal-relative:text;mso-position-vertical:absolute;mso-position-vertical-relative:text" from="559.2pt,3.4pt" to="595.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" strokecolor="#4a7ebb"/>
            </w:pict>
          </mc:Fallback>
        </mc:AlternateContent>
      </w:r>
    </w:p>
    <w:p w:rsidR="00E1366D" w:rsidRDefault="00D57932" w:rsidP="00E1366D">
      <w:pPr>
        <w:spacing w:after="0" w:line="240" w:lineRule="auto"/>
        <w:rPr>
          <w:rFonts w:ascii="Arial" w:hAnsi="Arial"/>
          <w:sz w:val="24"/>
          <w:szCs w:val="24"/>
        </w:rPr>
        <w:sectPr w:rsidR="00E1366D" w:rsidSect="00747789">
          <w:pgSz w:w="16839" w:h="11907" w:orient="landscape" w:code="9"/>
          <w:pgMar w:top="249" w:right="57" w:bottom="249" w:left="57" w:header="720" w:footer="720" w:gutter="0"/>
          <w:cols w:space="720"/>
          <w:docGrid w:linePitch="360"/>
        </w:sectPr>
      </w:pPr>
      <w:r w:rsidRPr="002A5F27">
        <w:rPr>
          <w:rFonts w:ascii="Times New Roman" w:hAnsi="Times New Roman"/>
          <w:noProof/>
          <w:sz w:val="24"/>
          <w:szCs w:val="24"/>
          <w:lang w:val="en-GB" w:eastAsia="en-GB"/>
        </w:rPr>
        <mc:AlternateContent>
          <mc:Choice Requires="wps">
            <w:drawing>
              <wp:anchor distT="0" distB="0" distL="114300" distR="114300" simplePos="0" relativeHeight="251667456" behindDoc="0" locked="0" layoutInCell="1" allowOverlap="1" wp14:anchorId="27CEF83C" wp14:editId="4A15CC45">
                <wp:simplePos x="0" y="0"/>
                <wp:positionH relativeFrom="column">
                  <wp:posOffset>388348</wp:posOffset>
                </wp:positionH>
                <wp:positionV relativeFrom="paragraph">
                  <wp:posOffset>2106567</wp:posOffset>
                </wp:positionV>
                <wp:extent cx="1393190" cy="478972"/>
                <wp:effectExtent l="0" t="0" r="1651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478972"/>
                        </a:xfrm>
                        <a:prstGeom prst="rect">
                          <a:avLst/>
                        </a:prstGeom>
                        <a:solidFill>
                          <a:srgbClr val="F79646">
                            <a:lumMod val="60000"/>
                            <a:lumOff val="40000"/>
                          </a:srgbClr>
                        </a:solidFill>
                        <a:ln w="9525">
                          <a:solidFill>
                            <a:srgbClr val="000000"/>
                          </a:solidFill>
                          <a:miter lim="800000"/>
                          <a:headEnd/>
                          <a:tailEnd/>
                        </a:ln>
                      </wps:spPr>
                      <wps:txbx>
                        <w:txbxContent>
                          <w:p w:rsidR="00250844" w:rsidRDefault="00250844" w:rsidP="002A5F27">
                            <w:pPr>
                              <w:shd w:val="clear" w:color="auto" w:fill="FABF8F" w:themeFill="accent6" w:themeFillTint="99"/>
                              <w:jc w:val="center"/>
                              <w:rPr>
                                <w:rFonts w:ascii="Arial" w:hAnsi="Arial" w:cs="Arial"/>
                              </w:rPr>
                            </w:pPr>
                            <w:r>
                              <w:rPr>
                                <w:rFonts w:ascii="Arial" w:hAnsi="Arial" w:cs="Arial"/>
                              </w:rPr>
                              <w:t>North Locality DSVA Group</w:t>
                            </w:r>
                          </w:p>
                          <w:p w:rsidR="00250844" w:rsidRDefault="00250844" w:rsidP="002A5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9" type="#_x0000_t202" style="position:absolute;margin-left:30.6pt;margin-top:165.85pt;width:109.7pt;height:3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" fillcolor="#fac090">
                <v:textbox>
                  <w:txbxContent>
                    <w:p w:rsidR="00250844" w:rsidRDefault="00250844" w:rsidP="002A5F27">
                      <w:pPr>
                        <w:shd w:val="clear" w:color="auto" w:fill="FABF8F" w:themeFill="accent6" w:themeFillTint="99"/>
                        <w:jc w:val="center"/>
                        <w:rPr>
                          <w:rFonts w:ascii="Arial" w:hAnsi="Arial" w:cs="Arial"/>
                        </w:rPr>
                      </w:pPr>
                      <w:r>
                        <w:rPr>
                          <w:rFonts w:ascii="Arial" w:hAnsi="Arial" w:cs="Arial"/>
                        </w:rPr>
                        <w:t>North Locality DSVA Group</w:t>
                      </w:r>
                    </w:p>
                    <w:p w:rsidR="00250844" w:rsidRDefault="00250844" w:rsidP="002A5F27"/>
                  </w:txbxContent>
                </v:textbox>
              </v:shape>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66432" behindDoc="0" locked="0" layoutInCell="1" allowOverlap="1" wp14:anchorId="0EDB1AD0" wp14:editId="06A05517">
                <wp:simplePos x="0" y="0"/>
                <wp:positionH relativeFrom="column">
                  <wp:posOffset>387985</wp:posOffset>
                </wp:positionH>
                <wp:positionV relativeFrom="paragraph">
                  <wp:posOffset>1507490</wp:posOffset>
                </wp:positionV>
                <wp:extent cx="1403985" cy="435610"/>
                <wp:effectExtent l="0" t="0" r="2476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35610"/>
                        </a:xfrm>
                        <a:prstGeom prst="rect">
                          <a:avLst/>
                        </a:prstGeom>
                        <a:solidFill>
                          <a:srgbClr val="F79646">
                            <a:lumMod val="60000"/>
                            <a:lumOff val="40000"/>
                          </a:srgbClr>
                        </a:solidFill>
                        <a:ln w="9525">
                          <a:solidFill>
                            <a:srgbClr val="000000"/>
                          </a:solidFill>
                          <a:miter lim="800000"/>
                          <a:headEnd/>
                          <a:tailEnd/>
                        </a:ln>
                      </wps:spPr>
                      <wps:txbx>
                        <w:txbxContent>
                          <w:p w:rsidR="00250844" w:rsidRDefault="00250844" w:rsidP="002A5F27">
                            <w:pPr>
                              <w:shd w:val="clear" w:color="auto" w:fill="FABF8F" w:themeFill="accent6" w:themeFillTint="99"/>
                              <w:jc w:val="center"/>
                              <w:rPr>
                                <w:rFonts w:ascii="Arial" w:hAnsi="Arial" w:cs="Arial"/>
                              </w:rPr>
                            </w:pPr>
                            <w:r>
                              <w:rPr>
                                <w:rFonts w:ascii="Arial" w:hAnsi="Arial" w:cs="Arial"/>
                              </w:rPr>
                              <w:t>Central Locality DSVA Group</w:t>
                            </w:r>
                          </w:p>
                          <w:p w:rsidR="00250844" w:rsidRDefault="00250844" w:rsidP="002A5F27">
                            <w:pPr>
                              <w:shd w:val="clear" w:color="auto" w:fill="FABF8F" w:themeFill="accent6" w:themeFillTint="9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0" type="#_x0000_t202" style="position:absolute;margin-left:30.55pt;margin-top:118.7pt;width:11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" fillcolor="#fac090">
                <v:textbox>
                  <w:txbxContent>
                    <w:p w:rsidR="00250844" w:rsidRDefault="00250844" w:rsidP="002A5F27">
                      <w:pPr>
                        <w:shd w:val="clear" w:color="auto" w:fill="FABF8F" w:themeFill="accent6" w:themeFillTint="99"/>
                        <w:jc w:val="center"/>
                        <w:rPr>
                          <w:rFonts w:ascii="Arial" w:hAnsi="Arial" w:cs="Arial"/>
                        </w:rPr>
                      </w:pPr>
                      <w:r>
                        <w:rPr>
                          <w:rFonts w:ascii="Arial" w:hAnsi="Arial" w:cs="Arial"/>
                        </w:rPr>
                        <w:t>Central Locality DSVA Group</w:t>
                      </w:r>
                    </w:p>
                    <w:p w:rsidR="00250844" w:rsidRDefault="00250844" w:rsidP="002A5F27">
                      <w:pPr>
                        <w:shd w:val="clear" w:color="auto" w:fill="FABF8F" w:themeFill="accent6" w:themeFillTint="99"/>
                      </w:pPr>
                    </w:p>
                  </w:txbxContent>
                </v:textbox>
              </v:shape>
            </w:pict>
          </mc:Fallback>
        </mc:AlternateContent>
      </w:r>
      <w:r w:rsidRPr="002A5F27">
        <w:rPr>
          <w:rFonts w:ascii="Times New Roman" w:hAnsi="Times New Roman"/>
          <w:noProof/>
          <w:sz w:val="24"/>
          <w:szCs w:val="24"/>
          <w:lang w:val="en-GB" w:eastAsia="en-GB"/>
        </w:rPr>
        <mc:AlternateContent>
          <mc:Choice Requires="wps">
            <w:drawing>
              <wp:anchor distT="0" distB="0" distL="114300" distR="114300" simplePos="0" relativeHeight="251664384" behindDoc="0" locked="0" layoutInCell="1" allowOverlap="1" wp14:anchorId="4FECF752" wp14:editId="50D8E5D2">
                <wp:simplePos x="0" y="0"/>
                <wp:positionH relativeFrom="column">
                  <wp:posOffset>388347</wp:posOffset>
                </wp:positionH>
                <wp:positionV relativeFrom="paragraph">
                  <wp:posOffset>571681</wp:posOffset>
                </wp:positionV>
                <wp:extent cx="1403713" cy="696686"/>
                <wp:effectExtent l="0" t="0" r="2540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713" cy="696686"/>
                        </a:xfrm>
                        <a:prstGeom prst="rect">
                          <a:avLst/>
                        </a:prstGeom>
                        <a:solidFill>
                          <a:srgbClr val="F79646">
                            <a:lumMod val="60000"/>
                            <a:lumOff val="40000"/>
                          </a:srgbClr>
                        </a:solidFill>
                        <a:ln w="3175">
                          <a:solidFill>
                            <a:srgbClr val="000000"/>
                          </a:solidFill>
                          <a:prstDash val="solid"/>
                          <a:miter lim="800000"/>
                          <a:headEnd/>
                          <a:tailEnd/>
                        </a:ln>
                      </wps:spPr>
                      <wps:txbx>
                        <w:txbxContent>
                          <w:p w:rsidR="00250844" w:rsidRDefault="00250844" w:rsidP="002A5F27">
                            <w:pPr>
                              <w:shd w:val="clear" w:color="auto" w:fill="FABF8F" w:themeFill="accent6" w:themeFillTint="99"/>
                              <w:rPr>
                                <w:rFonts w:ascii="Arial" w:hAnsi="Arial"/>
                              </w:rPr>
                            </w:pPr>
                            <w:r>
                              <w:rPr>
                                <w:rFonts w:ascii="Arial" w:hAnsi="Arial"/>
                              </w:rPr>
                              <w:t xml:space="preserve">St Ann’s and South Locality DSVA groups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1" type="#_x0000_t202" style="position:absolute;margin-left:30.6pt;margin-top:45pt;width:110.55pt;height:5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" fillcolor="#fac090" strokeweight=".25pt">
                <v:textbox>
                  <w:txbxContent>
                    <w:p w:rsidR="00250844" w:rsidRDefault="00250844" w:rsidP="002A5F27">
                      <w:pPr>
                        <w:shd w:val="clear" w:color="auto" w:fill="FABF8F" w:themeFill="accent6" w:themeFillTint="99"/>
                        <w:rPr>
                          <w:rFonts w:ascii="Arial" w:hAnsi="Arial"/>
                        </w:rPr>
                      </w:pPr>
                      <w:r>
                        <w:rPr>
                          <w:rFonts w:ascii="Arial" w:hAnsi="Arial"/>
                        </w:rPr>
                        <w:t xml:space="preserve">St Ann’s and South Locality DSVA groups </w:t>
                      </w:r>
                    </w:p>
                  </w:txbxContent>
                </v:textbox>
              </v:shape>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74624" behindDoc="0" locked="0" layoutInCell="1" allowOverlap="1" wp14:anchorId="2BF58BBF" wp14:editId="05FEEBCB">
                <wp:simplePos x="0" y="0"/>
                <wp:positionH relativeFrom="column">
                  <wp:posOffset>2184400</wp:posOffset>
                </wp:positionH>
                <wp:positionV relativeFrom="paragraph">
                  <wp:posOffset>1028700</wp:posOffset>
                </wp:positionV>
                <wp:extent cx="0" cy="1283970"/>
                <wp:effectExtent l="0" t="0" r="19050" b="11430"/>
                <wp:wrapNone/>
                <wp:docPr id="22" name="Straight Connector 22"/>
                <wp:cNvGraphicFramePr/>
                <a:graphic xmlns:a="http://schemas.openxmlformats.org/drawingml/2006/main">
                  <a:graphicData uri="http://schemas.microsoft.com/office/word/2010/wordprocessingShape">
                    <wps:wsp>
                      <wps:cNvCnPr/>
                      <wps:spPr>
                        <a:xfrm>
                          <a:off x="0" y="0"/>
                          <a:ext cx="0" cy="128397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2"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pt,81pt" to="172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" strokecolor="#4a7ebb"/>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76672" behindDoc="0" locked="0" layoutInCell="1" allowOverlap="1" wp14:anchorId="1FA87036" wp14:editId="1BE59A91">
                <wp:simplePos x="0" y="0"/>
                <wp:positionH relativeFrom="column">
                  <wp:posOffset>1792605</wp:posOffset>
                </wp:positionH>
                <wp:positionV relativeFrom="paragraph">
                  <wp:posOffset>1757499</wp:posOffset>
                </wp:positionV>
                <wp:extent cx="641985" cy="453"/>
                <wp:effectExtent l="0" t="0" r="24765" b="19050"/>
                <wp:wrapNone/>
                <wp:docPr id="24" name="Straight Connector 24"/>
                <wp:cNvGraphicFramePr/>
                <a:graphic xmlns:a="http://schemas.openxmlformats.org/drawingml/2006/main">
                  <a:graphicData uri="http://schemas.microsoft.com/office/word/2010/wordprocessingShape">
                    <wps:wsp>
                      <wps:cNvCnPr/>
                      <wps:spPr>
                        <a:xfrm flipV="1">
                          <a:off x="0" y="0"/>
                          <a:ext cx="641985" cy="45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138.4pt" to="191.7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" strokecolor="#4a7ebb"/>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75648" behindDoc="0" locked="0" layoutInCell="1" allowOverlap="1" wp14:anchorId="52676313" wp14:editId="6350A4CB">
                <wp:simplePos x="0" y="0"/>
                <wp:positionH relativeFrom="column">
                  <wp:posOffset>1792605</wp:posOffset>
                </wp:positionH>
                <wp:positionV relativeFrom="paragraph">
                  <wp:posOffset>2313396</wp:posOffset>
                </wp:positionV>
                <wp:extent cx="391886" cy="0"/>
                <wp:effectExtent l="0" t="0" r="27305" b="19050"/>
                <wp:wrapNone/>
                <wp:docPr id="23" name="Straight Connector 23"/>
                <wp:cNvGraphicFramePr/>
                <a:graphic xmlns:a="http://schemas.openxmlformats.org/drawingml/2006/main">
                  <a:graphicData uri="http://schemas.microsoft.com/office/word/2010/wordprocessingShape">
                    <wps:wsp>
                      <wps:cNvCnPr/>
                      <wps:spPr>
                        <a:xfrm>
                          <a:off x="0" y="0"/>
                          <a:ext cx="39188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182.15pt" to="17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" strokecolor="#4a7ebb"/>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73600" behindDoc="0" locked="0" layoutInCell="1" allowOverlap="1" wp14:anchorId="1CD52FD5" wp14:editId="3998C410">
                <wp:simplePos x="0" y="0"/>
                <wp:positionH relativeFrom="column">
                  <wp:posOffset>1784350</wp:posOffset>
                </wp:positionH>
                <wp:positionV relativeFrom="paragraph">
                  <wp:posOffset>1040765</wp:posOffset>
                </wp:positionV>
                <wp:extent cx="397510" cy="0"/>
                <wp:effectExtent l="0" t="0" r="21590" b="19050"/>
                <wp:wrapNone/>
                <wp:docPr id="21" name="Straight Connector 21"/>
                <wp:cNvGraphicFramePr/>
                <a:graphic xmlns:a="http://schemas.openxmlformats.org/drawingml/2006/main">
                  <a:graphicData uri="http://schemas.microsoft.com/office/word/2010/wordprocessingShape">
                    <wps:wsp>
                      <wps:cNvCnPr/>
                      <wps:spPr>
                        <a:xfrm flipV="1">
                          <a:off x="0" y="0"/>
                          <a:ext cx="39751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1"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81.95pt" to="171.8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" strokecolor="#4a7ebb"/>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70528" behindDoc="0" locked="0" layoutInCell="1" allowOverlap="1" wp14:anchorId="79284818" wp14:editId="1962AC78">
                <wp:simplePos x="0" y="0"/>
                <wp:positionH relativeFrom="column">
                  <wp:posOffset>3554730</wp:posOffset>
                </wp:positionH>
                <wp:positionV relativeFrom="paragraph">
                  <wp:posOffset>1948180</wp:posOffset>
                </wp:positionV>
                <wp:extent cx="1714500" cy="847090"/>
                <wp:effectExtent l="0" t="0" r="1905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7090"/>
                        </a:xfrm>
                        <a:prstGeom prst="rect">
                          <a:avLst/>
                        </a:prstGeom>
                        <a:solidFill>
                          <a:srgbClr val="FFFF00"/>
                        </a:solidFill>
                        <a:ln w="9525">
                          <a:solidFill>
                            <a:srgbClr val="000000"/>
                          </a:solidFill>
                          <a:miter lim="800000"/>
                          <a:headEnd/>
                          <a:tailEnd/>
                        </a:ln>
                      </wps:spPr>
                      <wps:txbx>
                        <w:txbxContent>
                          <w:p w:rsidR="00250844" w:rsidRDefault="00250844" w:rsidP="002A5F27">
                            <w:pPr>
                              <w:jc w:val="center"/>
                            </w:pPr>
                            <w:r>
                              <w:rPr>
                                <w:rFonts w:ascii="Arial" w:hAnsi="Arial" w:cs="Arial"/>
                              </w:rPr>
                              <w:t xml:space="preserve">Domestic Homicide Review Assurance &amp; Learning Implementation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2" type="#_x0000_t202" style="position:absolute;margin-left:279.9pt;margin-top:153.4pt;width:135pt;height:6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" fillcolor="yellow">
                <v:textbox>
                  <w:txbxContent>
                    <w:p w:rsidR="00250844" w:rsidRDefault="00250844" w:rsidP="002A5F27">
                      <w:pPr>
                        <w:jc w:val="center"/>
                      </w:pPr>
                      <w:r>
                        <w:rPr>
                          <w:rFonts w:ascii="Arial" w:hAnsi="Arial" w:cs="Arial"/>
                        </w:rPr>
                        <w:t xml:space="preserve">Domestic Homicide Review Assurance &amp; Learning Implementation Group </w:t>
                      </w:r>
                    </w:p>
                  </w:txbxContent>
                </v:textbox>
              </v:shape>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86912" behindDoc="0" locked="0" layoutInCell="1" allowOverlap="1" wp14:anchorId="0A9537C3" wp14:editId="1988F87A">
                <wp:simplePos x="0" y="0"/>
                <wp:positionH relativeFrom="column">
                  <wp:posOffset>5283200</wp:posOffset>
                </wp:positionH>
                <wp:positionV relativeFrom="paragraph">
                  <wp:posOffset>2188210</wp:posOffset>
                </wp:positionV>
                <wp:extent cx="451485" cy="0"/>
                <wp:effectExtent l="0" t="0" r="24765" b="19050"/>
                <wp:wrapNone/>
                <wp:docPr id="41" name="Straight Connector 41"/>
                <wp:cNvGraphicFramePr/>
                <a:graphic xmlns:a="http://schemas.openxmlformats.org/drawingml/2006/main">
                  <a:graphicData uri="http://schemas.microsoft.com/office/word/2010/wordprocessingShape">
                    <wps:wsp>
                      <wps:cNvCnPr/>
                      <wps:spPr>
                        <a:xfrm>
                          <a:off x="0" y="0"/>
                          <a:ext cx="45148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6pt,172.3pt" to="451.5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" strokecolor="#4a7ebb"/>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63360" behindDoc="0" locked="0" layoutInCell="1" allowOverlap="1" wp14:anchorId="640A3255" wp14:editId="7639C2DA">
                <wp:simplePos x="0" y="0"/>
                <wp:positionH relativeFrom="column">
                  <wp:posOffset>2741295</wp:posOffset>
                </wp:positionH>
                <wp:positionV relativeFrom="paragraph">
                  <wp:posOffset>575310</wp:posOffset>
                </wp:positionV>
                <wp:extent cx="2843530" cy="1175385"/>
                <wp:effectExtent l="0" t="0" r="1397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175385"/>
                        </a:xfrm>
                        <a:prstGeom prst="rect">
                          <a:avLst/>
                        </a:prstGeom>
                        <a:solidFill>
                          <a:srgbClr val="FFFF00"/>
                        </a:solidFill>
                        <a:ln w="9525">
                          <a:solidFill>
                            <a:srgbClr val="000000"/>
                          </a:solidFill>
                          <a:miter lim="800000"/>
                          <a:headEnd/>
                          <a:tailEnd/>
                        </a:ln>
                      </wps:spPr>
                      <wps:txbx>
                        <w:txbxContent>
                          <w:p w:rsidR="00250844" w:rsidRDefault="00250844" w:rsidP="002A5F27">
                            <w:pPr>
                              <w:spacing w:after="0"/>
                              <w:jc w:val="center"/>
                              <w:rPr>
                                <w:rFonts w:ascii="Arial" w:hAnsi="Arial" w:cs="Arial"/>
                              </w:rPr>
                            </w:pPr>
                            <w:r>
                              <w:rPr>
                                <w:rFonts w:ascii="Arial" w:hAnsi="Arial" w:cs="Arial"/>
                              </w:rPr>
                              <w:t>Children &amp; DSVA</w:t>
                            </w:r>
                          </w:p>
                          <w:p w:rsidR="00250844" w:rsidRDefault="00250844" w:rsidP="002A5F27">
                            <w:pPr>
                              <w:jc w:val="center"/>
                              <w:rPr>
                                <w:rFonts w:ascii="Arial" w:hAnsi="Arial" w:cs="Arial"/>
                              </w:rPr>
                            </w:pPr>
                            <w:r>
                              <w:rPr>
                                <w:rFonts w:ascii="Arial" w:hAnsi="Arial" w:cs="Arial"/>
                              </w:rPr>
                              <w:t xml:space="preserve">Steering Group (including updates from the following working groups which report into this children and DSVA grp -  </w:t>
                            </w:r>
                            <w:r>
                              <w:rPr>
                                <w:rFonts w:ascii="Arial" w:hAnsi="Arial"/>
                              </w:rPr>
                              <w:t xml:space="preserve">DART, </w:t>
                            </w:r>
                            <w:r>
                              <w:rPr>
                                <w:rFonts w:ascii="Arial" w:hAnsi="Arial" w:cs="Arial"/>
                              </w:rPr>
                              <w:t>Stronger Families, Girls &amp; Women Affected by Gangs, FGM Group)</w:t>
                            </w:r>
                          </w:p>
                          <w:p w:rsidR="00250844" w:rsidRDefault="00250844" w:rsidP="002A5F27">
                            <w:pPr>
                              <w:jc w:val="center"/>
                              <w:rPr>
                                <w:rFonts w:ascii="Arial" w:hAnsi="Arial" w:cs="Arial"/>
                              </w:rPr>
                            </w:pPr>
                            <w:r>
                              <w:rPr>
                                <w:rFonts w:ascii="Arial" w:hAnsi="Arial" w:cs="Arial"/>
                              </w:rPr>
                              <w:t xml:space="preserve"> </w:t>
                            </w:r>
                          </w:p>
                          <w:p w:rsidR="00250844" w:rsidRDefault="00250844" w:rsidP="002A5F27">
                            <w:pPr>
                              <w:jc w:val="center"/>
                              <w:rPr>
                                <w:rFonts w:ascii="Arial" w:hAnsi="Arial" w:cs="Arial"/>
                              </w:rPr>
                            </w:pPr>
                            <w:r>
                              <w:rPr>
                                <w:rFonts w:ascii="Arial" w:hAnsi="Arial" w:cs="Arial"/>
                              </w:rPr>
                              <w:t>Advisory Group</w:t>
                            </w:r>
                          </w:p>
                          <w:p w:rsidR="00250844" w:rsidRDefault="00250844" w:rsidP="002A5F27">
                            <w:pPr>
                              <w:jc w:val="center"/>
                              <w:rPr>
                                <w:rFonts w:ascii="Arial" w:hAnsi="Arial" w:cs="Arial"/>
                              </w:rPr>
                            </w:pPr>
                          </w:p>
                          <w:p w:rsidR="00250844" w:rsidRDefault="00250844" w:rsidP="002A5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3" type="#_x0000_t202" style="position:absolute;margin-left:215.85pt;margin-top:45.3pt;width:223.9pt;height:9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" fillcolor="yellow">
                <v:textbox>
                  <w:txbxContent>
                    <w:p w:rsidR="00250844" w:rsidRDefault="00250844" w:rsidP="002A5F27">
                      <w:pPr>
                        <w:spacing w:after="0"/>
                        <w:jc w:val="center"/>
                        <w:rPr>
                          <w:rFonts w:ascii="Arial" w:hAnsi="Arial" w:cs="Arial"/>
                        </w:rPr>
                      </w:pPr>
                      <w:r>
                        <w:rPr>
                          <w:rFonts w:ascii="Arial" w:hAnsi="Arial" w:cs="Arial"/>
                        </w:rPr>
                        <w:t>Children &amp; DSVA</w:t>
                      </w:r>
                    </w:p>
                    <w:p w:rsidR="00250844" w:rsidRDefault="00250844" w:rsidP="002A5F27">
                      <w:pPr>
                        <w:jc w:val="center"/>
                        <w:rPr>
                          <w:rFonts w:ascii="Arial" w:hAnsi="Arial" w:cs="Arial"/>
                        </w:rPr>
                      </w:pPr>
                      <w:r>
                        <w:rPr>
                          <w:rFonts w:ascii="Arial" w:hAnsi="Arial" w:cs="Arial"/>
                        </w:rPr>
                        <w:t xml:space="preserve">Steering Group (including updates from the following working groups which report into this children and DSVA grp -  </w:t>
                      </w:r>
                      <w:r>
                        <w:rPr>
                          <w:rFonts w:ascii="Arial" w:hAnsi="Arial"/>
                        </w:rPr>
                        <w:t xml:space="preserve">DART, </w:t>
                      </w:r>
                      <w:r>
                        <w:rPr>
                          <w:rFonts w:ascii="Arial" w:hAnsi="Arial" w:cs="Arial"/>
                        </w:rPr>
                        <w:t>Stronger Families, Girls &amp; Women Affected by Gangs, FGM Group)</w:t>
                      </w:r>
                    </w:p>
                    <w:p w:rsidR="00250844" w:rsidRDefault="00250844" w:rsidP="002A5F27">
                      <w:pPr>
                        <w:jc w:val="center"/>
                        <w:rPr>
                          <w:rFonts w:ascii="Arial" w:hAnsi="Arial" w:cs="Arial"/>
                        </w:rPr>
                      </w:pPr>
                      <w:r>
                        <w:rPr>
                          <w:rFonts w:ascii="Arial" w:hAnsi="Arial" w:cs="Arial"/>
                        </w:rPr>
                        <w:t xml:space="preserve"> </w:t>
                      </w:r>
                    </w:p>
                    <w:p w:rsidR="00250844" w:rsidRDefault="00250844" w:rsidP="002A5F27">
                      <w:pPr>
                        <w:jc w:val="center"/>
                        <w:rPr>
                          <w:rFonts w:ascii="Arial" w:hAnsi="Arial" w:cs="Arial"/>
                        </w:rPr>
                      </w:pPr>
                      <w:r>
                        <w:rPr>
                          <w:rFonts w:ascii="Arial" w:hAnsi="Arial" w:cs="Arial"/>
                        </w:rPr>
                        <w:t>Advisory Group</w:t>
                      </w:r>
                    </w:p>
                    <w:p w:rsidR="00250844" w:rsidRDefault="00250844" w:rsidP="002A5F27">
                      <w:pPr>
                        <w:jc w:val="center"/>
                        <w:rPr>
                          <w:rFonts w:ascii="Arial" w:hAnsi="Arial" w:cs="Arial"/>
                        </w:rPr>
                      </w:pPr>
                    </w:p>
                    <w:p w:rsidR="00250844" w:rsidRDefault="00250844" w:rsidP="002A5F27"/>
                  </w:txbxContent>
                </v:textbox>
              </v:shape>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84864" behindDoc="0" locked="0" layoutInCell="1" allowOverlap="1" wp14:anchorId="3999D139" wp14:editId="5CFC396B">
                <wp:simplePos x="0" y="0"/>
                <wp:positionH relativeFrom="column">
                  <wp:posOffset>5586095</wp:posOffset>
                </wp:positionH>
                <wp:positionV relativeFrom="paragraph">
                  <wp:posOffset>1127760</wp:posOffset>
                </wp:positionV>
                <wp:extent cx="167005" cy="0"/>
                <wp:effectExtent l="0" t="0" r="23495" b="19050"/>
                <wp:wrapNone/>
                <wp:docPr id="39" name="Straight Connector 39"/>
                <wp:cNvGraphicFramePr/>
                <a:graphic xmlns:a="http://schemas.openxmlformats.org/drawingml/2006/main">
                  <a:graphicData uri="http://schemas.microsoft.com/office/word/2010/wordprocessingShape">
                    <wps:wsp>
                      <wps:cNvCnPr/>
                      <wps:spPr>
                        <a:xfrm>
                          <a:off x="0" y="0"/>
                          <a:ext cx="167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85pt,88.8pt" to="453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" strokecolor="#4a7ebb"/>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62336" behindDoc="0" locked="0" layoutInCell="1" allowOverlap="1" wp14:anchorId="231B96A3" wp14:editId="746E9EC3">
                <wp:simplePos x="0" y="0"/>
                <wp:positionH relativeFrom="column">
                  <wp:posOffset>3227705</wp:posOffset>
                </wp:positionH>
                <wp:positionV relativeFrom="paragraph">
                  <wp:posOffset>26670</wp:posOffset>
                </wp:positionV>
                <wp:extent cx="2057400" cy="309880"/>
                <wp:effectExtent l="0" t="0" r="1905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9880"/>
                        </a:xfrm>
                        <a:prstGeom prst="rect">
                          <a:avLst/>
                        </a:prstGeom>
                        <a:solidFill>
                          <a:srgbClr val="FFFF00"/>
                        </a:solidFill>
                        <a:ln w="9525">
                          <a:solidFill>
                            <a:srgbClr val="000000"/>
                          </a:solidFill>
                          <a:miter lim="800000"/>
                          <a:headEnd/>
                          <a:tailEnd/>
                        </a:ln>
                      </wps:spPr>
                      <wps:txbx>
                        <w:txbxContent>
                          <w:p w:rsidR="00250844" w:rsidRDefault="00250844" w:rsidP="002A5F27">
                            <w:pPr>
                              <w:jc w:val="center"/>
                              <w:rPr>
                                <w:rFonts w:ascii="Arial" w:hAnsi="Arial"/>
                              </w:rPr>
                            </w:pPr>
                            <w:r>
                              <w:rPr>
                                <w:rFonts w:ascii="Arial" w:hAnsi="Arial"/>
                              </w:rPr>
                              <w:t>MARAC Steering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4" type="#_x0000_t202" style="position:absolute;margin-left:254.15pt;margin-top:2.1pt;width:162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" fillcolor="yellow">
                <v:textbox>
                  <w:txbxContent>
                    <w:p w:rsidR="00250844" w:rsidRDefault="00250844" w:rsidP="002A5F27">
                      <w:pPr>
                        <w:jc w:val="center"/>
                        <w:rPr>
                          <w:rFonts w:ascii="Arial" w:hAnsi="Arial"/>
                        </w:rPr>
                      </w:pPr>
                      <w:r>
                        <w:rPr>
                          <w:rFonts w:ascii="Arial" w:hAnsi="Arial"/>
                        </w:rPr>
                        <w:t>MARAC Steering Group</w:t>
                      </w:r>
                    </w:p>
                  </w:txbxContent>
                </v:textbox>
              </v:shape>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85888" behindDoc="0" locked="0" layoutInCell="1" allowOverlap="1" wp14:anchorId="75570DE0" wp14:editId="27BC40FD">
                <wp:simplePos x="0" y="0"/>
                <wp:positionH relativeFrom="column">
                  <wp:posOffset>5299710</wp:posOffset>
                </wp:positionH>
                <wp:positionV relativeFrom="paragraph">
                  <wp:posOffset>194945</wp:posOffset>
                </wp:positionV>
                <wp:extent cx="451485" cy="0"/>
                <wp:effectExtent l="0" t="0" r="24765" b="19050"/>
                <wp:wrapNone/>
                <wp:docPr id="40" name="Straight Connector 40"/>
                <wp:cNvGraphicFramePr/>
                <a:graphic xmlns:a="http://schemas.openxmlformats.org/drawingml/2006/main">
                  <a:graphicData uri="http://schemas.microsoft.com/office/word/2010/wordprocessingShape">
                    <wps:wsp>
                      <wps:cNvCnPr/>
                      <wps:spPr>
                        <a:xfrm>
                          <a:off x="0" y="0"/>
                          <a:ext cx="45148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17.3pt,15.35pt" to="452.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" strokecolor="#4a7ebb"/>
            </w:pict>
          </mc:Fallback>
        </mc:AlternateContent>
      </w:r>
      <w:r w:rsidR="002A5F27" w:rsidRPr="002A5F27">
        <w:rPr>
          <w:rFonts w:ascii="Times New Roman" w:hAnsi="Times New Roman"/>
          <w:noProof/>
          <w:sz w:val="24"/>
          <w:szCs w:val="24"/>
          <w:lang w:val="en-GB" w:eastAsia="en-GB"/>
        </w:rPr>
        <mc:AlternateContent>
          <mc:Choice Requires="wps">
            <w:drawing>
              <wp:anchor distT="0" distB="0" distL="114300" distR="114300" simplePos="0" relativeHeight="251691008" behindDoc="0" locked="0" layoutInCell="1" allowOverlap="1" wp14:anchorId="0E861DFA" wp14:editId="4A38AA28">
                <wp:simplePos x="0" y="0"/>
                <wp:positionH relativeFrom="column">
                  <wp:posOffset>5757545</wp:posOffset>
                </wp:positionH>
                <wp:positionV relativeFrom="paragraph">
                  <wp:posOffset>477520</wp:posOffset>
                </wp:positionV>
                <wp:extent cx="508000" cy="0"/>
                <wp:effectExtent l="0" t="0" r="25400" b="19050"/>
                <wp:wrapNone/>
                <wp:docPr id="47" name="Straight Connector 47"/>
                <wp:cNvGraphicFramePr/>
                <a:graphic xmlns:a="http://schemas.openxmlformats.org/drawingml/2006/main">
                  <a:graphicData uri="http://schemas.microsoft.com/office/word/2010/wordprocessingShape">
                    <wps:wsp>
                      <wps:cNvCnPr/>
                      <wps:spPr>
                        <a:xfrm>
                          <a:off x="0" y="0"/>
                          <a:ext cx="508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3.35pt,37.6pt" to="493.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" strokecolor="#4a7ebb"/>
            </w:pict>
          </mc:Fallback>
        </mc:AlternateContent>
      </w:r>
    </w:p>
    <w:p w:rsidR="00816713" w:rsidRPr="00010FDA" w:rsidRDefault="005E116C" w:rsidP="00DF412E">
      <w:pPr>
        <w:pStyle w:val="Default"/>
        <w:numPr>
          <w:ilvl w:val="0"/>
          <w:numId w:val="14"/>
        </w:numPr>
        <w:jc w:val="both"/>
        <w:rPr>
          <w:b/>
        </w:rPr>
      </w:pPr>
      <w:r>
        <w:rPr>
          <w:b/>
        </w:rPr>
        <w:lastRenderedPageBreak/>
        <w:t xml:space="preserve"> </w:t>
      </w:r>
      <w:r w:rsidR="00816713" w:rsidRPr="007F60F8">
        <w:rPr>
          <w:b/>
        </w:rPr>
        <w:t>Next Steps</w:t>
      </w:r>
    </w:p>
    <w:p w:rsidR="00816713" w:rsidRDefault="00816713" w:rsidP="00DF412E">
      <w:pPr>
        <w:pStyle w:val="Default"/>
        <w:jc w:val="both"/>
      </w:pPr>
      <w:r>
        <w:t>Having a DSV</w:t>
      </w:r>
      <w:r w:rsidR="00F167CB">
        <w:t xml:space="preserve">A strategy in place is not enough </w:t>
      </w:r>
      <w:r>
        <w:t xml:space="preserve">to reduce the </w:t>
      </w:r>
      <w:r w:rsidR="00756CB0">
        <w:t xml:space="preserve">harm that domestic and sexual violence and abuse causes. </w:t>
      </w:r>
    </w:p>
    <w:p w:rsidR="00F167CB" w:rsidRDefault="00F167CB" w:rsidP="00DF412E">
      <w:pPr>
        <w:pStyle w:val="Default"/>
        <w:jc w:val="both"/>
      </w:pPr>
    </w:p>
    <w:p w:rsidR="00F167CB" w:rsidRDefault="00F167CB" w:rsidP="00DF412E">
      <w:pPr>
        <w:pStyle w:val="Default"/>
        <w:jc w:val="both"/>
      </w:pPr>
      <w:r>
        <w:t>This is only the first part of a three stage process</w:t>
      </w:r>
    </w:p>
    <w:p w:rsidR="00F167CB" w:rsidRDefault="00F167CB" w:rsidP="005635CA">
      <w:pPr>
        <w:pStyle w:val="Default"/>
        <w:numPr>
          <w:ilvl w:val="0"/>
          <w:numId w:val="13"/>
        </w:numPr>
        <w:jc w:val="both"/>
      </w:pPr>
      <w:r>
        <w:t>DS</w:t>
      </w:r>
      <w:r w:rsidR="005635CA">
        <w:t>V</w:t>
      </w:r>
      <w:r>
        <w:t>A Strategy</w:t>
      </w:r>
    </w:p>
    <w:p w:rsidR="00F167CB" w:rsidRDefault="00F167CB" w:rsidP="005635CA">
      <w:pPr>
        <w:pStyle w:val="Default"/>
        <w:numPr>
          <w:ilvl w:val="0"/>
          <w:numId w:val="13"/>
        </w:numPr>
        <w:jc w:val="both"/>
      </w:pPr>
      <w:r>
        <w:t>Change Map</w:t>
      </w:r>
    </w:p>
    <w:p w:rsidR="00F167CB" w:rsidRDefault="00F167CB" w:rsidP="005635CA">
      <w:pPr>
        <w:pStyle w:val="Default"/>
        <w:numPr>
          <w:ilvl w:val="0"/>
          <w:numId w:val="13"/>
        </w:numPr>
        <w:jc w:val="both"/>
      </w:pPr>
      <w:r>
        <w:t>Delivery Plan</w:t>
      </w:r>
    </w:p>
    <w:p w:rsidR="00756CB0" w:rsidRDefault="00756CB0" w:rsidP="00DF412E">
      <w:pPr>
        <w:pStyle w:val="Default"/>
        <w:jc w:val="both"/>
      </w:pPr>
    </w:p>
    <w:p w:rsidR="00756CB0" w:rsidRDefault="00756CB0" w:rsidP="00DF412E">
      <w:pPr>
        <w:pStyle w:val="Default"/>
        <w:jc w:val="both"/>
      </w:pPr>
      <w:r>
        <w:t>The next stage is to implement the strategy across the partnership.</w:t>
      </w:r>
    </w:p>
    <w:p w:rsidR="00756CB0" w:rsidRDefault="00756CB0" w:rsidP="00DF412E">
      <w:pPr>
        <w:pStyle w:val="Default"/>
        <w:jc w:val="both"/>
      </w:pPr>
    </w:p>
    <w:p w:rsidR="00756CB0" w:rsidRDefault="00756CB0" w:rsidP="00DF412E">
      <w:pPr>
        <w:pStyle w:val="Default"/>
        <w:jc w:val="both"/>
      </w:pPr>
      <w:r>
        <w:t>The follow</w:t>
      </w:r>
      <w:r w:rsidR="00BC0765">
        <w:t>ing Change Map is</w:t>
      </w:r>
      <w:r>
        <w:t xml:space="preserve"> a bridge between th</w:t>
      </w:r>
      <w:r w:rsidR="005635CA">
        <w:t>e strategy and the delivery</w:t>
      </w:r>
      <w:r>
        <w:t xml:space="preserve"> plan that will identify what needs to be done to achieve the aims of the strategy.</w:t>
      </w:r>
      <w:r w:rsidR="005635CA">
        <w:t xml:space="preserve"> The delivery plan will be developed in the coming months.</w:t>
      </w: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BC0765" w:rsidRDefault="00BC0765" w:rsidP="00DF412E">
      <w:pPr>
        <w:pStyle w:val="Default"/>
        <w:jc w:val="both"/>
      </w:pPr>
    </w:p>
    <w:p w:rsidR="005635CA" w:rsidRDefault="005635CA" w:rsidP="00DF412E">
      <w:pPr>
        <w:pStyle w:val="Default"/>
        <w:jc w:val="both"/>
      </w:pPr>
    </w:p>
    <w:p w:rsidR="005635CA" w:rsidRPr="00BC0765" w:rsidRDefault="00BC0765" w:rsidP="00BC0765">
      <w:pPr>
        <w:spacing w:after="0" w:line="240" w:lineRule="auto"/>
        <w:rPr>
          <w:rFonts w:ascii="Arial" w:eastAsia="Times New Roman" w:hAnsi="Arial" w:cs="Arial"/>
          <w:color w:val="000000"/>
          <w:sz w:val="24"/>
          <w:szCs w:val="24"/>
          <w:lang w:val="en-GB"/>
        </w:rPr>
      </w:pPr>
      <w:r>
        <w:br w:type="page"/>
      </w:r>
    </w:p>
    <w:p w:rsidR="00816713" w:rsidRPr="00816713" w:rsidRDefault="005635CA" w:rsidP="00DF412E">
      <w:pPr>
        <w:pStyle w:val="Default"/>
        <w:jc w:val="both"/>
      </w:pPr>
      <w:r w:rsidRPr="00C10DFF">
        <w:rPr>
          <w:noProof/>
          <w:sz w:val="20"/>
          <w:lang w:eastAsia="en-GB"/>
        </w:rPr>
        <w:lastRenderedPageBreak/>
        <mc:AlternateContent>
          <mc:Choice Requires="wps">
            <w:drawing>
              <wp:anchor distT="0" distB="0" distL="114300" distR="114300" simplePos="0" relativeHeight="251724800" behindDoc="0" locked="0" layoutInCell="1" allowOverlap="1" wp14:anchorId="32AC1CD6" wp14:editId="0FDB08D3">
                <wp:simplePos x="0" y="0"/>
                <wp:positionH relativeFrom="column">
                  <wp:posOffset>169908</wp:posOffset>
                </wp:positionH>
                <wp:positionV relativeFrom="paragraph">
                  <wp:posOffset>107859</wp:posOffset>
                </wp:positionV>
                <wp:extent cx="5507627" cy="28575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627" cy="285750"/>
                        </a:xfrm>
                        <a:prstGeom prst="rect">
                          <a:avLst/>
                        </a:prstGeom>
                        <a:solidFill>
                          <a:srgbClr val="FFFFFF"/>
                        </a:solidFill>
                        <a:ln w="9525">
                          <a:solidFill>
                            <a:srgbClr val="000000"/>
                          </a:solidFill>
                          <a:miter lim="800000"/>
                          <a:headEnd/>
                          <a:tailEnd/>
                        </a:ln>
                      </wps:spPr>
                      <wps:txbx>
                        <w:txbxContent>
                          <w:p w:rsidR="00250844" w:rsidRPr="00F00EA0" w:rsidRDefault="00250844" w:rsidP="00F00EA0">
                            <w:pPr>
                              <w:jc w:val="center"/>
                              <w:rPr>
                                <w:rFonts w:ascii="Arial" w:hAnsi="Arial" w:cs="Arial"/>
                                <w:b/>
                                <w:szCs w:val="24"/>
                              </w:rPr>
                            </w:pPr>
                            <w:r w:rsidRPr="00F00EA0">
                              <w:rPr>
                                <w:rFonts w:ascii="Arial" w:hAnsi="Arial" w:cs="Arial"/>
                                <w:b/>
                                <w:szCs w:val="24"/>
                              </w:rPr>
                              <w:t>Domestic and Sexual Violence Strategy - Change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13.4pt;margin-top:8.5pt;width:433.6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">
                <v:textbox>
                  <w:txbxContent>
                    <w:p w:rsidR="00250844" w:rsidRPr="00F00EA0" w:rsidRDefault="00250844" w:rsidP="00F00EA0">
                      <w:pPr>
                        <w:jc w:val="center"/>
                        <w:rPr>
                          <w:rFonts w:ascii="Arial" w:hAnsi="Arial" w:cs="Arial"/>
                          <w:b/>
                          <w:szCs w:val="24"/>
                        </w:rPr>
                      </w:pPr>
                      <w:r w:rsidRPr="00F00EA0">
                        <w:rPr>
                          <w:rFonts w:ascii="Arial" w:hAnsi="Arial" w:cs="Arial"/>
                          <w:b/>
                          <w:szCs w:val="24"/>
                        </w:rPr>
                        <w:t>Domestic and Sexual Violence Strategy - Change Map</w:t>
                      </w:r>
                    </w:p>
                  </w:txbxContent>
                </v:textbox>
              </v:shape>
            </w:pict>
          </mc:Fallback>
        </mc:AlternateContent>
      </w:r>
    </w:p>
    <w:p w:rsidR="00816713" w:rsidRDefault="00816713" w:rsidP="00DF412E">
      <w:pPr>
        <w:pStyle w:val="Default"/>
        <w:jc w:val="both"/>
      </w:pPr>
    </w:p>
    <w:p w:rsidR="005635CA" w:rsidRDefault="005635CA" w:rsidP="00DF412E">
      <w:pPr>
        <w:pStyle w:val="Default"/>
        <w:jc w:val="both"/>
      </w:pPr>
    </w:p>
    <w:p w:rsidR="00DF0169" w:rsidRDefault="005635CA" w:rsidP="000C546A">
      <w:r>
        <w:rPr>
          <w:noProof/>
          <w:lang w:val="en-GB" w:eastAsia="en-GB"/>
        </w:rPr>
        <mc:AlternateContent>
          <mc:Choice Requires="wps">
            <w:drawing>
              <wp:anchor distT="0" distB="0" distL="114300" distR="114300" simplePos="0" relativeHeight="251725824" behindDoc="0" locked="0" layoutInCell="1" allowOverlap="1" wp14:anchorId="60EE3A47" wp14:editId="2E3E9567">
                <wp:simplePos x="0" y="0"/>
                <wp:positionH relativeFrom="column">
                  <wp:posOffset>-276406</wp:posOffset>
                </wp:positionH>
                <wp:positionV relativeFrom="paragraph">
                  <wp:posOffset>210185</wp:posOffset>
                </wp:positionV>
                <wp:extent cx="6313170" cy="8164286"/>
                <wp:effectExtent l="0" t="0" r="11430"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8164286"/>
                        </a:xfrm>
                        <a:prstGeom prst="rect">
                          <a:avLst/>
                        </a:prstGeom>
                        <a:solidFill>
                          <a:srgbClr val="FFFFFF"/>
                        </a:solidFill>
                        <a:ln w="9525">
                          <a:solidFill>
                            <a:srgbClr val="000000"/>
                          </a:solidFill>
                          <a:miter lim="800000"/>
                          <a:headEnd/>
                          <a:tailEnd/>
                        </a:ln>
                      </wps:spPr>
                      <wps:txbx>
                        <w:txbxContent>
                          <w:p w:rsidR="00250844" w:rsidRDefault="00250844" w:rsidP="005635CA">
                            <w:pPr>
                              <w:pStyle w:val="ListParagraph"/>
                              <w:rPr>
                                <w:rFonts w:cs="Arial"/>
                                <w:sz w:val="24"/>
                                <w:szCs w:val="24"/>
                                <w:u w:val="single"/>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The Change Map has been developed by Women’s Aid England in conjunction with partners in Nottingham City.</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 xml:space="preserve">Based on the Theory of Change, it provides a simple overview of the proposed DSV strategy, and connects the strategy to the action plan and outcome framework.  </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It is designed to be read from the top downwards. The top of the map represents our long term goal and where we want to be in the future and the bottom of the map represents where we are currently (the direction of travel is up the page to the top).</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 xml:space="preserve">The vision and mission boxes at the top set out the long-term vision and mission for Nottingham City.  </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These are supported by a series of impacts – the long-term changes that would have to happen for the vision to be achieved.</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 xml:space="preserve">Next are the outcomes, which are the smaller steps on the way to longer-term change (these connect to the outcome framework).  </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At the bottom of the map there are the three main work streams that will be delivered in order to create the desired outcomes and impacts and achieve our long term goal – Provision, Protection, Prevention (these will connect to the action plan).</w:t>
                            </w:r>
                          </w:p>
                          <w:p w:rsidR="00250844" w:rsidRPr="00F00EA0" w:rsidRDefault="00250844" w:rsidP="005635CA">
                            <w:pPr>
                              <w:pStyle w:val="ListParagraph"/>
                              <w:rPr>
                                <w:rFonts w:ascii="Arial" w:hAnsi="Arial" w:cs="Arial"/>
                                <w:szCs w:val="24"/>
                              </w:rPr>
                            </w:pPr>
                          </w:p>
                          <w:p w:rsidR="00250844" w:rsidRDefault="00250844" w:rsidP="00D16CEB">
                            <w:pPr>
                              <w:spacing w:after="0"/>
                              <w:rPr>
                                <w:rFonts w:ascii="Arial" w:hAnsi="Arial" w:cs="Arial"/>
                                <w:b/>
                                <w:sz w:val="20"/>
                              </w:rPr>
                            </w:pPr>
                          </w:p>
                          <w:p w:rsidR="00250844" w:rsidRPr="00F00EA0" w:rsidRDefault="00250844" w:rsidP="00D16CEB">
                            <w:pPr>
                              <w:spacing w:after="0"/>
                              <w:ind w:firstLine="142"/>
                              <w:rPr>
                                <w:rFonts w:ascii="Arial" w:hAnsi="Arial" w:cs="Arial"/>
                                <w:b/>
                                <w:sz w:val="20"/>
                              </w:rPr>
                            </w:pPr>
                            <w:r w:rsidRPr="00F00EA0">
                              <w:rPr>
                                <w:rFonts w:ascii="Arial" w:hAnsi="Arial" w:cs="Arial"/>
                                <w:b/>
                                <w:sz w:val="20"/>
                              </w:rPr>
                              <w:t>Terms used:</w:t>
                            </w:r>
                          </w:p>
                          <w:p w:rsidR="00250844" w:rsidRPr="00F00EA0" w:rsidRDefault="00250844" w:rsidP="00F00EA0">
                            <w:pPr>
                              <w:ind w:left="142"/>
                              <w:rPr>
                                <w:rFonts w:ascii="Arial" w:hAnsi="Arial" w:cs="Arial"/>
                                <w:b/>
                                <w:sz w:val="20"/>
                              </w:rPr>
                            </w:pPr>
                            <w:r w:rsidRPr="00F00EA0">
                              <w:rPr>
                                <w:rFonts w:ascii="Arial" w:hAnsi="Arial" w:cs="Arial"/>
                                <w:b/>
                                <w:sz w:val="20"/>
                              </w:rPr>
                              <w:t>Survivor</w:t>
                            </w:r>
                            <w:r>
                              <w:rPr>
                                <w:rFonts w:ascii="Arial" w:hAnsi="Arial" w:cs="Arial"/>
                                <w:b/>
                                <w:sz w:val="20"/>
                              </w:rPr>
                              <w:t>s</w:t>
                            </w:r>
                            <w:r w:rsidRPr="00F00EA0">
                              <w:rPr>
                                <w:rFonts w:ascii="Arial" w:hAnsi="Arial" w:cs="Arial"/>
                                <w:b/>
                                <w:sz w:val="20"/>
                              </w:rPr>
                              <w:t xml:space="preserve"> </w:t>
                            </w:r>
                            <w:r w:rsidRPr="00F00EA0">
                              <w:rPr>
                                <w:rFonts w:ascii="Arial" w:hAnsi="Arial" w:cs="Arial"/>
                                <w:sz w:val="20"/>
                              </w:rPr>
                              <w:t xml:space="preserve">– refers to females and males living in Nottingham who have experience domestic violence and abuse. </w:t>
                            </w:r>
                            <w:r w:rsidRPr="00F00EA0">
                              <w:rPr>
                                <w:rFonts w:ascii="Arial" w:hAnsi="Arial" w:cs="Arial"/>
                                <w:b/>
                                <w:sz w:val="20"/>
                              </w:rPr>
                              <w:t>Self-identified survivors</w:t>
                            </w:r>
                            <w:r w:rsidRPr="00F00EA0">
                              <w:rPr>
                                <w:rFonts w:ascii="Arial" w:hAnsi="Arial" w:cs="Arial"/>
                                <w:sz w:val="20"/>
                              </w:rPr>
                              <w:t xml:space="preserve"> recognise they need help or would like to make a change in their lives and seek services appropriately. </w:t>
                            </w:r>
                            <w:r w:rsidRPr="00F00EA0">
                              <w:rPr>
                                <w:rFonts w:ascii="Arial" w:hAnsi="Arial" w:cs="Arial"/>
                                <w:b/>
                                <w:color w:val="000000"/>
                                <w:sz w:val="20"/>
                                <w:szCs w:val="24"/>
                              </w:rPr>
                              <w:t>A</w:t>
                            </w:r>
                            <w:r w:rsidRPr="00F00EA0">
                              <w:rPr>
                                <w:rFonts w:ascii="Arial" w:hAnsi="Arial" w:cs="Arial"/>
                                <w:b/>
                                <w:bCs/>
                                <w:color w:val="000000"/>
                                <w:sz w:val="20"/>
                                <w:szCs w:val="24"/>
                              </w:rPr>
                              <w:t>gency identified survivors</w:t>
                            </w:r>
                            <w:r w:rsidRPr="00F00EA0">
                              <w:rPr>
                                <w:rFonts w:ascii="Arial" w:hAnsi="Arial" w:cs="Arial"/>
                                <w:color w:val="000000"/>
                                <w:sz w:val="20"/>
                                <w:szCs w:val="24"/>
                              </w:rPr>
                              <w:t>, for many reasons, may not recognise that they have experienced domestic abuse or may not be ready to seek support for themselves; however they are at risk. These groups of survivors will have different needs which require services to work in diverse ways in order to encourage disclosure and bring about effective outcomes.</w:t>
                            </w:r>
                          </w:p>
                          <w:p w:rsidR="00250844" w:rsidRPr="00F00EA0" w:rsidRDefault="00250844" w:rsidP="00F00EA0">
                            <w:pPr>
                              <w:ind w:left="142"/>
                              <w:jc w:val="both"/>
                              <w:rPr>
                                <w:rFonts w:ascii="Arial" w:hAnsi="Arial" w:cs="Arial"/>
                                <w:color w:val="000000"/>
                                <w:sz w:val="20"/>
                                <w:szCs w:val="24"/>
                              </w:rPr>
                            </w:pPr>
                            <w:r w:rsidRPr="00F00EA0">
                              <w:rPr>
                                <w:rFonts w:ascii="Arial" w:hAnsi="Arial" w:cs="Arial"/>
                                <w:b/>
                                <w:color w:val="000000"/>
                                <w:sz w:val="20"/>
                                <w:szCs w:val="24"/>
                              </w:rPr>
                              <w:t>Perpetrator</w:t>
                            </w:r>
                            <w:r>
                              <w:rPr>
                                <w:rFonts w:ascii="Arial" w:hAnsi="Arial" w:cs="Arial"/>
                                <w:b/>
                                <w:color w:val="000000"/>
                                <w:sz w:val="20"/>
                                <w:szCs w:val="24"/>
                              </w:rPr>
                              <w:t>s</w:t>
                            </w:r>
                            <w:r w:rsidRPr="00F00EA0">
                              <w:rPr>
                                <w:rFonts w:ascii="Arial" w:hAnsi="Arial" w:cs="Arial"/>
                                <w:b/>
                                <w:color w:val="000000"/>
                                <w:sz w:val="20"/>
                                <w:szCs w:val="24"/>
                              </w:rPr>
                              <w:t xml:space="preserve"> </w:t>
                            </w:r>
                            <w:r w:rsidRPr="00F00EA0">
                              <w:rPr>
                                <w:rFonts w:ascii="Arial" w:hAnsi="Arial" w:cs="Arial"/>
                                <w:color w:val="000000"/>
                                <w:sz w:val="20"/>
                                <w:szCs w:val="24"/>
                              </w:rPr>
                              <w:t>– refers to those individuals who behave in ways which are psychologically, emotionally, physically, sexually or financially harmful to intimate partners or family members regardless of gender or sexuality.</w:t>
                            </w:r>
                          </w:p>
                          <w:p w:rsidR="00250844" w:rsidRPr="00F00EA0" w:rsidRDefault="00250844" w:rsidP="00F00EA0">
                            <w:pPr>
                              <w:ind w:left="142"/>
                              <w:jc w:val="both"/>
                              <w:rPr>
                                <w:rFonts w:ascii="Arial" w:hAnsi="Arial" w:cs="Arial"/>
                                <w:color w:val="000000"/>
                                <w:szCs w:val="24"/>
                              </w:rPr>
                            </w:pPr>
                            <w:r w:rsidRPr="00F00EA0">
                              <w:rPr>
                                <w:rFonts w:ascii="Arial" w:hAnsi="Arial" w:cs="Arial"/>
                                <w:b/>
                                <w:color w:val="000000"/>
                                <w:sz w:val="20"/>
                                <w:szCs w:val="24"/>
                              </w:rPr>
                              <w:t>Enduring</w:t>
                            </w:r>
                            <w:r w:rsidRPr="00F00EA0">
                              <w:rPr>
                                <w:rFonts w:ascii="Arial" w:hAnsi="Arial" w:cs="Arial"/>
                                <w:color w:val="000000"/>
                                <w:sz w:val="20"/>
                                <w:szCs w:val="24"/>
                              </w:rPr>
                              <w:t xml:space="preserve"> perpetrators have long standing relationships lasting many years and may not or no longer need to inflict physical abuse as effective forms of coercive control are in place.</w:t>
                            </w:r>
                            <w:r w:rsidRPr="0040490C">
                              <w:rPr>
                                <w:rFonts w:ascii="Arial" w:hAnsi="Arial" w:cs="Arial"/>
                                <w:color w:val="000000"/>
                                <w:sz w:val="16"/>
                                <w:szCs w:val="24"/>
                              </w:rPr>
                              <w:t xml:space="preserve"> </w:t>
                            </w:r>
                            <w:r w:rsidRPr="0040490C">
                              <w:rPr>
                                <w:rFonts w:ascii="Arial" w:hAnsi="Arial"/>
                                <w:b/>
                                <w:color w:val="000000"/>
                                <w:sz w:val="20"/>
                                <w:szCs w:val="24"/>
                              </w:rPr>
                              <w:t>Serial</w:t>
                            </w:r>
                            <w:r w:rsidRPr="0040490C">
                              <w:rPr>
                                <w:rFonts w:ascii="Arial" w:hAnsi="Arial"/>
                                <w:color w:val="000000"/>
                                <w:sz w:val="20"/>
                                <w:szCs w:val="24"/>
                              </w:rPr>
                              <w:t xml:space="preserve"> perpetrators create a more complex network of survivors and their families and move from relationship to relationship/s. The term </w:t>
                            </w:r>
                            <w:r w:rsidRPr="0040490C">
                              <w:rPr>
                                <w:rFonts w:ascii="Arial" w:hAnsi="Arial"/>
                                <w:b/>
                                <w:color w:val="000000"/>
                                <w:sz w:val="20"/>
                                <w:szCs w:val="24"/>
                              </w:rPr>
                              <w:t>multiple</w:t>
                            </w:r>
                            <w:r w:rsidRPr="0040490C">
                              <w:rPr>
                                <w:rFonts w:ascii="Arial" w:hAnsi="Arial"/>
                                <w:color w:val="000000"/>
                                <w:sz w:val="20"/>
                                <w:szCs w:val="24"/>
                              </w:rPr>
                              <w:t xml:space="preserve"> perpetrators ref</w:t>
                            </w:r>
                            <w:bookmarkStart w:id="0" w:name="_GoBack"/>
                            <w:bookmarkEnd w:id="0"/>
                            <w:r w:rsidRPr="0040490C">
                              <w:rPr>
                                <w:rFonts w:ascii="Arial" w:hAnsi="Arial"/>
                                <w:color w:val="000000"/>
                                <w:sz w:val="20"/>
                                <w:szCs w:val="24"/>
                              </w:rPr>
                              <w:t xml:space="preserve">ers to those who collectively abuse a survivor at the same time. </w:t>
                            </w:r>
                            <w:r w:rsidRPr="00F00EA0">
                              <w:rPr>
                                <w:rFonts w:ascii="Arial" w:hAnsi="Arial" w:cs="Arial"/>
                                <w:color w:val="000000"/>
                                <w:sz w:val="20"/>
                                <w:szCs w:val="24"/>
                              </w:rPr>
                              <w:t xml:space="preserve">Prevention </w:t>
                            </w:r>
                            <w:r w:rsidRPr="00F00EA0">
                              <w:rPr>
                                <w:rFonts w:ascii="Arial" w:hAnsi="Arial" w:cs="Arial"/>
                                <w:color w:val="000000"/>
                                <w:sz w:val="20"/>
                              </w:rPr>
                              <w:t xml:space="preserve">services are also working in schools and the youth offending services with </w:t>
                            </w:r>
                            <w:r w:rsidRPr="00F00EA0">
                              <w:rPr>
                                <w:rFonts w:ascii="Arial" w:hAnsi="Arial" w:cs="Arial"/>
                                <w:b/>
                                <w:color w:val="000000"/>
                                <w:sz w:val="20"/>
                              </w:rPr>
                              <w:t xml:space="preserve">young people who display concerning or harmful behaviour </w:t>
                            </w:r>
                            <w:r w:rsidRPr="00F00EA0">
                              <w:rPr>
                                <w:rFonts w:ascii="Arial" w:hAnsi="Arial" w:cs="Arial"/>
                                <w:color w:val="000000"/>
                                <w:sz w:val="20"/>
                              </w:rPr>
                              <w:t>in order support their understanding of what constitutes healthy relationships and challenge unhelpful attitudes, thinking and choices.</w:t>
                            </w:r>
                            <w:r w:rsidRPr="00F00EA0">
                              <w:rPr>
                                <w:rFonts w:ascii="Arial" w:hAnsi="Arial" w:cs="Arial"/>
                                <w:color w:val="000000"/>
                                <w:szCs w:val="24"/>
                              </w:rPr>
                              <w:t xml:space="preserve"> </w:t>
                            </w:r>
                          </w:p>
                          <w:p w:rsidR="00250844" w:rsidRPr="00246A4D" w:rsidRDefault="00250844" w:rsidP="005635CA">
                            <w:pPr>
                              <w:pStyle w:val="ListParagraph"/>
                              <w:rPr>
                                <w:rFonts w:ascii="Arial" w:hAnsi="Arial" w:cs="Arial"/>
                                <w:sz w:val="24"/>
                                <w:szCs w:val="24"/>
                              </w:rPr>
                            </w:pPr>
                          </w:p>
                          <w:p w:rsidR="00250844" w:rsidRDefault="00250844" w:rsidP="00563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1.75pt;margin-top:16.55pt;width:497.1pt;height:64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gRJwIAAE4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">
                <v:textbox>
                  <w:txbxContent>
                    <w:p w:rsidR="00250844" w:rsidRDefault="00250844" w:rsidP="005635CA">
                      <w:pPr>
                        <w:pStyle w:val="ListParagraph"/>
                        <w:rPr>
                          <w:rFonts w:cs="Arial"/>
                          <w:sz w:val="24"/>
                          <w:szCs w:val="24"/>
                          <w:u w:val="single"/>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The Change Map has been developed by Women’s Aid England in conjunction with partners in Nottingham City.</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 xml:space="preserve">Based on the Theory of Change, it provides a simple overview of the proposed DSV strategy, and connects the strategy to the action plan and outcome framework.  </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It is designed to be read from the top downwards. The top of the map represents our long term goal and where we want to be in the future and the bottom of the map represents where we are currently (the direction of travel is up the page to the top).</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 xml:space="preserve">The vision and mission boxes at the top set out the long-term vision and mission for Nottingham City.  </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These are supported by a series of impacts – the long-term changes that would have to happen for the vision to be achieved.</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 xml:space="preserve">Next are the outcomes, which are the smaller steps on the way to longer-term change (these connect to the outcome framework).  </w:t>
                      </w:r>
                    </w:p>
                    <w:p w:rsidR="00250844" w:rsidRPr="00F00EA0" w:rsidRDefault="00250844" w:rsidP="005635CA">
                      <w:pPr>
                        <w:pStyle w:val="ListParagraph"/>
                        <w:rPr>
                          <w:rFonts w:ascii="Arial" w:hAnsi="Arial" w:cs="Arial"/>
                          <w:szCs w:val="24"/>
                        </w:rPr>
                      </w:pPr>
                    </w:p>
                    <w:p w:rsidR="00250844" w:rsidRPr="00F00EA0" w:rsidRDefault="00250844" w:rsidP="00F00EA0">
                      <w:pPr>
                        <w:pStyle w:val="ListParagraph"/>
                        <w:ind w:left="142"/>
                        <w:rPr>
                          <w:rFonts w:ascii="Arial" w:hAnsi="Arial" w:cs="Arial"/>
                          <w:szCs w:val="24"/>
                        </w:rPr>
                      </w:pPr>
                      <w:r w:rsidRPr="00F00EA0">
                        <w:rPr>
                          <w:rFonts w:ascii="Arial" w:hAnsi="Arial" w:cs="Arial"/>
                          <w:szCs w:val="24"/>
                        </w:rPr>
                        <w:t>At the bottom of the map there are the three main work streams that will be delivered in order to create the desired outcomes and impacts and achieve our long term goal – Provision, Protection, Prevention (these will connect to the action plan).</w:t>
                      </w:r>
                    </w:p>
                    <w:p w:rsidR="00250844" w:rsidRPr="00F00EA0" w:rsidRDefault="00250844" w:rsidP="005635CA">
                      <w:pPr>
                        <w:pStyle w:val="ListParagraph"/>
                        <w:rPr>
                          <w:rFonts w:ascii="Arial" w:hAnsi="Arial" w:cs="Arial"/>
                          <w:szCs w:val="24"/>
                        </w:rPr>
                      </w:pPr>
                    </w:p>
                    <w:p w:rsidR="00250844" w:rsidRDefault="00250844" w:rsidP="00D16CEB">
                      <w:pPr>
                        <w:spacing w:after="0"/>
                        <w:rPr>
                          <w:rFonts w:ascii="Arial" w:hAnsi="Arial" w:cs="Arial"/>
                          <w:b/>
                          <w:sz w:val="20"/>
                        </w:rPr>
                      </w:pPr>
                    </w:p>
                    <w:p w:rsidR="00250844" w:rsidRPr="00F00EA0" w:rsidRDefault="00250844" w:rsidP="00D16CEB">
                      <w:pPr>
                        <w:spacing w:after="0"/>
                        <w:ind w:firstLine="142"/>
                        <w:rPr>
                          <w:rFonts w:ascii="Arial" w:hAnsi="Arial" w:cs="Arial"/>
                          <w:b/>
                          <w:sz w:val="20"/>
                        </w:rPr>
                      </w:pPr>
                      <w:r w:rsidRPr="00F00EA0">
                        <w:rPr>
                          <w:rFonts w:ascii="Arial" w:hAnsi="Arial" w:cs="Arial"/>
                          <w:b/>
                          <w:sz w:val="20"/>
                        </w:rPr>
                        <w:t>Terms used:</w:t>
                      </w:r>
                    </w:p>
                    <w:p w:rsidR="00250844" w:rsidRPr="00F00EA0" w:rsidRDefault="00250844" w:rsidP="00F00EA0">
                      <w:pPr>
                        <w:ind w:left="142"/>
                        <w:rPr>
                          <w:rFonts w:ascii="Arial" w:hAnsi="Arial" w:cs="Arial"/>
                          <w:b/>
                          <w:sz w:val="20"/>
                        </w:rPr>
                      </w:pPr>
                      <w:r w:rsidRPr="00F00EA0">
                        <w:rPr>
                          <w:rFonts w:ascii="Arial" w:hAnsi="Arial" w:cs="Arial"/>
                          <w:b/>
                          <w:sz w:val="20"/>
                        </w:rPr>
                        <w:t>Survivor</w:t>
                      </w:r>
                      <w:r>
                        <w:rPr>
                          <w:rFonts w:ascii="Arial" w:hAnsi="Arial" w:cs="Arial"/>
                          <w:b/>
                          <w:sz w:val="20"/>
                        </w:rPr>
                        <w:t>s</w:t>
                      </w:r>
                      <w:r w:rsidRPr="00F00EA0">
                        <w:rPr>
                          <w:rFonts w:ascii="Arial" w:hAnsi="Arial" w:cs="Arial"/>
                          <w:b/>
                          <w:sz w:val="20"/>
                        </w:rPr>
                        <w:t xml:space="preserve"> </w:t>
                      </w:r>
                      <w:r w:rsidRPr="00F00EA0">
                        <w:rPr>
                          <w:rFonts w:ascii="Arial" w:hAnsi="Arial" w:cs="Arial"/>
                          <w:sz w:val="20"/>
                        </w:rPr>
                        <w:t xml:space="preserve">– refers to females and males living in Nottingham who have experience domestic violence and abuse. </w:t>
                      </w:r>
                      <w:r w:rsidRPr="00F00EA0">
                        <w:rPr>
                          <w:rFonts w:ascii="Arial" w:hAnsi="Arial" w:cs="Arial"/>
                          <w:b/>
                          <w:sz w:val="20"/>
                        </w:rPr>
                        <w:t>Self-identified survivors</w:t>
                      </w:r>
                      <w:r w:rsidRPr="00F00EA0">
                        <w:rPr>
                          <w:rFonts w:ascii="Arial" w:hAnsi="Arial" w:cs="Arial"/>
                          <w:sz w:val="20"/>
                        </w:rPr>
                        <w:t xml:space="preserve"> recognise they need help or would like to make a change in their lives and seek services appropriately. </w:t>
                      </w:r>
                      <w:r w:rsidRPr="00F00EA0">
                        <w:rPr>
                          <w:rFonts w:ascii="Arial" w:hAnsi="Arial" w:cs="Arial"/>
                          <w:b/>
                          <w:color w:val="000000"/>
                          <w:sz w:val="20"/>
                          <w:szCs w:val="24"/>
                        </w:rPr>
                        <w:t>A</w:t>
                      </w:r>
                      <w:r w:rsidRPr="00F00EA0">
                        <w:rPr>
                          <w:rFonts w:ascii="Arial" w:hAnsi="Arial" w:cs="Arial"/>
                          <w:b/>
                          <w:bCs/>
                          <w:color w:val="000000"/>
                          <w:sz w:val="20"/>
                          <w:szCs w:val="24"/>
                        </w:rPr>
                        <w:t>gency identified survivors</w:t>
                      </w:r>
                      <w:r w:rsidRPr="00F00EA0">
                        <w:rPr>
                          <w:rFonts w:ascii="Arial" w:hAnsi="Arial" w:cs="Arial"/>
                          <w:color w:val="000000"/>
                          <w:sz w:val="20"/>
                          <w:szCs w:val="24"/>
                        </w:rPr>
                        <w:t>, for many reasons, may not recognise that they have experienced domestic abuse or may not be ready to seek support for themselves; however they are at risk. These groups of survivors will have different needs which require services to work in diverse ways in order to encourage disclosure and bring about effective outcomes.</w:t>
                      </w:r>
                    </w:p>
                    <w:p w:rsidR="00250844" w:rsidRPr="00F00EA0" w:rsidRDefault="00250844" w:rsidP="00F00EA0">
                      <w:pPr>
                        <w:ind w:left="142"/>
                        <w:jc w:val="both"/>
                        <w:rPr>
                          <w:rFonts w:ascii="Arial" w:hAnsi="Arial" w:cs="Arial"/>
                          <w:color w:val="000000"/>
                          <w:sz w:val="20"/>
                          <w:szCs w:val="24"/>
                        </w:rPr>
                      </w:pPr>
                      <w:r w:rsidRPr="00F00EA0">
                        <w:rPr>
                          <w:rFonts w:ascii="Arial" w:hAnsi="Arial" w:cs="Arial"/>
                          <w:b/>
                          <w:color w:val="000000"/>
                          <w:sz w:val="20"/>
                          <w:szCs w:val="24"/>
                        </w:rPr>
                        <w:t>Perpetrator</w:t>
                      </w:r>
                      <w:r>
                        <w:rPr>
                          <w:rFonts w:ascii="Arial" w:hAnsi="Arial" w:cs="Arial"/>
                          <w:b/>
                          <w:color w:val="000000"/>
                          <w:sz w:val="20"/>
                          <w:szCs w:val="24"/>
                        </w:rPr>
                        <w:t>s</w:t>
                      </w:r>
                      <w:r w:rsidRPr="00F00EA0">
                        <w:rPr>
                          <w:rFonts w:ascii="Arial" w:hAnsi="Arial" w:cs="Arial"/>
                          <w:b/>
                          <w:color w:val="000000"/>
                          <w:sz w:val="20"/>
                          <w:szCs w:val="24"/>
                        </w:rPr>
                        <w:t xml:space="preserve"> </w:t>
                      </w:r>
                      <w:r w:rsidRPr="00F00EA0">
                        <w:rPr>
                          <w:rFonts w:ascii="Arial" w:hAnsi="Arial" w:cs="Arial"/>
                          <w:color w:val="000000"/>
                          <w:sz w:val="20"/>
                          <w:szCs w:val="24"/>
                        </w:rPr>
                        <w:t>– refers to those individuals who behave in ways which are psychologically, emotionally, physically, sexually or financially harmful to intimate partners or family members regardless of gender or sexuality.</w:t>
                      </w:r>
                    </w:p>
                    <w:p w:rsidR="00250844" w:rsidRPr="00F00EA0" w:rsidRDefault="00250844" w:rsidP="00F00EA0">
                      <w:pPr>
                        <w:ind w:left="142"/>
                        <w:jc w:val="both"/>
                        <w:rPr>
                          <w:rFonts w:ascii="Arial" w:hAnsi="Arial" w:cs="Arial"/>
                          <w:color w:val="000000"/>
                          <w:szCs w:val="24"/>
                        </w:rPr>
                      </w:pPr>
                      <w:r w:rsidRPr="00F00EA0">
                        <w:rPr>
                          <w:rFonts w:ascii="Arial" w:hAnsi="Arial" w:cs="Arial"/>
                          <w:b/>
                          <w:color w:val="000000"/>
                          <w:sz w:val="20"/>
                          <w:szCs w:val="24"/>
                        </w:rPr>
                        <w:t>Enduring</w:t>
                      </w:r>
                      <w:r w:rsidRPr="00F00EA0">
                        <w:rPr>
                          <w:rFonts w:ascii="Arial" w:hAnsi="Arial" w:cs="Arial"/>
                          <w:color w:val="000000"/>
                          <w:sz w:val="20"/>
                          <w:szCs w:val="24"/>
                        </w:rPr>
                        <w:t xml:space="preserve"> perpetrators have long standing relationships lasting many years and may not or no longer need to inflict physical abuse as effective forms of coercive control are in place.</w:t>
                      </w:r>
                      <w:r w:rsidRPr="0040490C">
                        <w:rPr>
                          <w:rFonts w:ascii="Arial" w:hAnsi="Arial" w:cs="Arial"/>
                          <w:color w:val="000000"/>
                          <w:sz w:val="16"/>
                          <w:szCs w:val="24"/>
                        </w:rPr>
                        <w:t xml:space="preserve"> </w:t>
                      </w:r>
                      <w:r w:rsidRPr="0040490C">
                        <w:rPr>
                          <w:rFonts w:ascii="Arial" w:hAnsi="Arial"/>
                          <w:b/>
                          <w:color w:val="000000"/>
                          <w:sz w:val="20"/>
                          <w:szCs w:val="24"/>
                        </w:rPr>
                        <w:t>Serial</w:t>
                      </w:r>
                      <w:r w:rsidRPr="0040490C">
                        <w:rPr>
                          <w:rFonts w:ascii="Arial" w:hAnsi="Arial"/>
                          <w:color w:val="000000"/>
                          <w:sz w:val="20"/>
                          <w:szCs w:val="24"/>
                        </w:rPr>
                        <w:t xml:space="preserve"> perpetrators create a more complex network of survivors and their families and move from relationship to relationship/s. The term </w:t>
                      </w:r>
                      <w:r w:rsidRPr="0040490C">
                        <w:rPr>
                          <w:rFonts w:ascii="Arial" w:hAnsi="Arial"/>
                          <w:b/>
                          <w:color w:val="000000"/>
                          <w:sz w:val="20"/>
                          <w:szCs w:val="24"/>
                        </w:rPr>
                        <w:t>multiple</w:t>
                      </w:r>
                      <w:r w:rsidRPr="0040490C">
                        <w:rPr>
                          <w:rFonts w:ascii="Arial" w:hAnsi="Arial"/>
                          <w:color w:val="000000"/>
                          <w:sz w:val="20"/>
                          <w:szCs w:val="24"/>
                        </w:rPr>
                        <w:t xml:space="preserve"> perpetrators </w:t>
                      </w:r>
                      <w:proofErr w:type="gramStart"/>
                      <w:r w:rsidRPr="0040490C">
                        <w:rPr>
                          <w:rFonts w:ascii="Arial" w:hAnsi="Arial"/>
                          <w:color w:val="000000"/>
                          <w:sz w:val="20"/>
                          <w:szCs w:val="24"/>
                        </w:rPr>
                        <w:t>refers</w:t>
                      </w:r>
                      <w:proofErr w:type="gramEnd"/>
                      <w:r w:rsidRPr="0040490C">
                        <w:rPr>
                          <w:rFonts w:ascii="Arial" w:hAnsi="Arial"/>
                          <w:color w:val="000000"/>
                          <w:sz w:val="20"/>
                          <w:szCs w:val="24"/>
                        </w:rPr>
                        <w:t xml:space="preserve"> to those who collectively abuse a survivor at the same time. </w:t>
                      </w:r>
                      <w:r w:rsidRPr="00F00EA0">
                        <w:rPr>
                          <w:rFonts w:ascii="Arial" w:hAnsi="Arial" w:cs="Arial"/>
                          <w:color w:val="000000"/>
                          <w:sz w:val="20"/>
                          <w:szCs w:val="24"/>
                        </w:rPr>
                        <w:t xml:space="preserve">Prevention </w:t>
                      </w:r>
                      <w:r w:rsidRPr="00F00EA0">
                        <w:rPr>
                          <w:rFonts w:ascii="Arial" w:hAnsi="Arial" w:cs="Arial"/>
                          <w:color w:val="000000"/>
                          <w:sz w:val="20"/>
                        </w:rPr>
                        <w:t xml:space="preserve">services are also working in schools and the youth offending services with </w:t>
                      </w:r>
                      <w:r w:rsidRPr="00F00EA0">
                        <w:rPr>
                          <w:rFonts w:ascii="Arial" w:hAnsi="Arial" w:cs="Arial"/>
                          <w:b/>
                          <w:color w:val="000000"/>
                          <w:sz w:val="20"/>
                        </w:rPr>
                        <w:t xml:space="preserve">young people who display concerning or harmful behaviour </w:t>
                      </w:r>
                      <w:r w:rsidRPr="00F00EA0">
                        <w:rPr>
                          <w:rFonts w:ascii="Arial" w:hAnsi="Arial" w:cs="Arial"/>
                          <w:color w:val="000000"/>
                          <w:sz w:val="20"/>
                        </w:rPr>
                        <w:t>in order support their understanding of what constitutes healthy relationships and challenge unhelpful attitudes, thinking and choices.</w:t>
                      </w:r>
                      <w:r w:rsidRPr="00F00EA0">
                        <w:rPr>
                          <w:rFonts w:ascii="Arial" w:hAnsi="Arial" w:cs="Arial"/>
                          <w:color w:val="000000"/>
                          <w:szCs w:val="24"/>
                        </w:rPr>
                        <w:t xml:space="preserve"> </w:t>
                      </w:r>
                    </w:p>
                    <w:p w:rsidR="00250844" w:rsidRPr="00246A4D" w:rsidRDefault="00250844" w:rsidP="005635CA">
                      <w:pPr>
                        <w:pStyle w:val="ListParagraph"/>
                        <w:rPr>
                          <w:rFonts w:ascii="Arial" w:hAnsi="Arial" w:cs="Arial"/>
                          <w:sz w:val="24"/>
                          <w:szCs w:val="24"/>
                        </w:rPr>
                      </w:pPr>
                    </w:p>
                    <w:p w:rsidR="00250844" w:rsidRDefault="00250844" w:rsidP="005635CA"/>
                  </w:txbxContent>
                </v:textbox>
              </v:shape>
            </w:pict>
          </mc:Fallback>
        </mc:AlternateContent>
      </w:r>
      <w:r>
        <w:br w:type="page"/>
      </w:r>
    </w:p>
    <w:p w:rsidR="000C546A" w:rsidRDefault="000C546A" w:rsidP="000C546A">
      <w:pPr>
        <w:sectPr w:rsidR="000C546A" w:rsidSect="000C546A">
          <w:pgSz w:w="11907" w:h="16839" w:code="9"/>
          <w:pgMar w:top="1361" w:right="1418" w:bottom="1361" w:left="1361" w:header="720" w:footer="720" w:gutter="0"/>
          <w:cols w:space="720"/>
          <w:docGrid w:linePitch="360"/>
        </w:sectPr>
      </w:pPr>
    </w:p>
    <w:tbl>
      <w:tblPr>
        <w:tblStyle w:val="TableGrid"/>
        <w:tblpPr w:leftFromText="180" w:rightFromText="180" w:vertAnchor="text" w:horzAnchor="margin" w:tblpY="-314"/>
        <w:tblW w:w="15933" w:type="dxa"/>
        <w:tblLook w:val="04A0" w:firstRow="1" w:lastRow="0" w:firstColumn="1" w:lastColumn="0" w:noHBand="0" w:noVBand="1"/>
      </w:tblPr>
      <w:tblGrid>
        <w:gridCol w:w="498"/>
        <w:gridCol w:w="282"/>
        <w:gridCol w:w="498"/>
        <w:gridCol w:w="2944"/>
        <w:gridCol w:w="2667"/>
        <w:gridCol w:w="2844"/>
        <w:gridCol w:w="2620"/>
        <w:gridCol w:w="2799"/>
        <w:gridCol w:w="283"/>
        <w:gridCol w:w="498"/>
      </w:tblGrid>
      <w:tr w:rsidR="009B032C" w:rsidRPr="009B032C" w:rsidTr="009B032C">
        <w:tc>
          <w:tcPr>
            <w:tcW w:w="498" w:type="dxa"/>
            <w:vMerge w:val="restart"/>
            <w:shd w:val="clear" w:color="auto" w:fill="B8CCE4" w:themeFill="accent1" w:themeFillTint="66"/>
            <w:textDirection w:val="btLr"/>
          </w:tcPr>
          <w:p w:rsidR="009B032C" w:rsidRPr="009B032C" w:rsidRDefault="009B032C" w:rsidP="009B032C">
            <w:pPr>
              <w:spacing w:after="0" w:line="240" w:lineRule="auto"/>
              <w:ind w:left="113" w:right="113"/>
              <w:rPr>
                <w:rFonts w:ascii="Wingdings 2" w:eastAsia="Times New Roman" w:hAnsi="Wingdings 2"/>
                <w:b/>
                <w:lang w:val="en-GB"/>
              </w:rPr>
            </w:pPr>
            <w:r w:rsidRPr="009B032C">
              <w:rPr>
                <w:rFonts w:asciiTheme="minorHAnsi" w:eastAsia="Times New Roman" w:hAnsiTheme="minorHAnsi"/>
                <w:b/>
                <w:lang w:val="en-GB"/>
              </w:rPr>
              <w:lastRenderedPageBreak/>
              <w:t xml:space="preserve">                Time      </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sym w:font="Wingdings" w:char="F0E8"/>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sym w:font="Wingdings" w:char="F0E8"/>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sym w:font="Wingdings" w:char="F0E8"/>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sym w:font="Wingdings" w:char="F0E8"/>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t></w:t>
            </w:r>
            <w:r w:rsidRPr="009B032C">
              <w:rPr>
                <w:rFonts w:ascii="Wingdings 2" w:eastAsia="Times New Roman" w:hAnsi="Wingdings 2"/>
                <w:b/>
                <w:shd w:val="clear" w:color="auto" w:fill="B8CCE4" w:themeFill="accent1" w:themeFillTint="66"/>
                <w:lang w:val="en-GB"/>
              </w:rPr>
              <w:sym w:font="Wingdings" w:char="F0E8"/>
            </w:r>
          </w:p>
        </w:tc>
        <w:tc>
          <w:tcPr>
            <w:tcW w:w="282" w:type="dxa"/>
            <w:vMerge w:val="restart"/>
            <w:tcBorders>
              <w:top w:val="nil"/>
            </w:tcBorders>
          </w:tcPr>
          <w:p w:rsidR="009B032C" w:rsidRPr="009B032C" w:rsidRDefault="009B032C" w:rsidP="009B032C">
            <w:pPr>
              <w:spacing w:after="0" w:line="240" w:lineRule="auto"/>
              <w:rPr>
                <w:rFonts w:asciiTheme="minorHAnsi" w:eastAsia="Times New Roman" w:hAnsiTheme="minorHAnsi"/>
                <w:lang w:val="en-GB"/>
              </w:rPr>
            </w:pPr>
          </w:p>
        </w:tc>
        <w:tc>
          <w:tcPr>
            <w:tcW w:w="14372" w:type="dxa"/>
            <w:gridSpan w:val="6"/>
            <w:shd w:val="clear" w:color="auto" w:fill="B8CCE4" w:themeFill="accent1" w:themeFillTint="66"/>
          </w:tcPr>
          <w:p w:rsidR="009B032C" w:rsidRPr="009B032C" w:rsidRDefault="009B032C" w:rsidP="009B032C">
            <w:pPr>
              <w:spacing w:after="0" w:line="240" w:lineRule="auto"/>
              <w:jc w:val="center"/>
              <w:rPr>
                <w:rFonts w:asciiTheme="minorHAnsi" w:eastAsia="Times New Roman" w:hAnsiTheme="minorHAnsi"/>
                <w:lang w:val="en-GB"/>
              </w:rPr>
            </w:pPr>
            <w:r w:rsidRPr="009B032C">
              <w:rPr>
                <w:rFonts w:asciiTheme="minorHAnsi" w:eastAsia="Times New Roman" w:hAnsiTheme="minorHAnsi"/>
                <w:b/>
                <w:sz w:val="24"/>
                <w:lang w:val="en-GB"/>
              </w:rPr>
              <w:t>Our vision for Nottingham City - a future where adults and children live free from domestic and sexual violence and abuse</w:t>
            </w:r>
          </w:p>
        </w:tc>
        <w:tc>
          <w:tcPr>
            <w:tcW w:w="283" w:type="dxa"/>
            <w:vMerge w:val="restart"/>
            <w:tcBorders>
              <w:top w:val="nil"/>
            </w:tcBorders>
          </w:tcPr>
          <w:p w:rsidR="009B032C" w:rsidRPr="009B032C" w:rsidRDefault="009B032C" w:rsidP="009B032C">
            <w:pPr>
              <w:spacing w:after="0" w:line="240" w:lineRule="auto"/>
              <w:rPr>
                <w:rFonts w:asciiTheme="minorHAnsi" w:eastAsia="Times New Roman" w:hAnsiTheme="minorHAnsi"/>
                <w:lang w:val="en-GB"/>
              </w:rPr>
            </w:pPr>
          </w:p>
        </w:tc>
        <w:tc>
          <w:tcPr>
            <w:tcW w:w="498" w:type="dxa"/>
            <w:vMerge w:val="restart"/>
            <w:shd w:val="clear" w:color="auto" w:fill="B8CCE4" w:themeFill="accent1" w:themeFillTint="66"/>
            <w:textDirection w:val="btLr"/>
          </w:tcPr>
          <w:p w:rsidR="009B032C" w:rsidRPr="009B032C" w:rsidRDefault="009B032C" w:rsidP="009B032C">
            <w:pPr>
              <w:spacing w:after="0" w:line="240" w:lineRule="auto"/>
              <w:ind w:left="113" w:right="113"/>
              <w:jc w:val="center"/>
              <w:rPr>
                <w:rFonts w:asciiTheme="minorHAnsi" w:eastAsia="Times New Roman" w:hAnsiTheme="minorHAnsi"/>
                <w:b/>
                <w:lang w:val="en-GB"/>
              </w:rPr>
            </w:pPr>
            <w:r w:rsidRPr="009B032C">
              <w:rPr>
                <w:rFonts w:eastAsia="Times New Roman"/>
                <w:b/>
                <w:lang w:val="en-GB"/>
              </w:rPr>
              <w:sym w:font="Wingdings" w:char="F0E7"/>
            </w:r>
            <w:r w:rsidRPr="009B032C">
              <w:rPr>
                <w:rFonts w:asciiTheme="minorHAnsi" w:eastAsia="Times New Roman" w:hAnsiTheme="minorHAnsi"/>
                <w:b/>
                <w:lang w:val="en-GB"/>
              </w:rPr>
              <w:t xml:space="preserve">       Survivor  voice and participation        </w:t>
            </w:r>
            <w:r w:rsidRPr="009B032C">
              <w:rPr>
                <w:rFonts w:eastAsia="Times New Roman"/>
                <w:b/>
                <w:lang w:val="en-GB"/>
              </w:rPr>
              <w:sym w:font="Wingdings" w:char="F0E8"/>
            </w:r>
          </w:p>
        </w:tc>
      </w:tr>
      <w:tr w:rsidR="009B032C" w:rsidRPr="009B032C" w:rsidTr="009B032C">
        <w:tc>
          <w:tcPr>
            <w:tcW w:w="498" w:type="dxa"/>
            <w:vMerge/>
            <w:shd w:val="clear" w:color="auto" w:fill="B8CCE4" w:themeFill="accent1" w:themeFillTint="66"/>
          </w:tcPr>
          <w:p w:rsidR="009B032C" w:rsidRPr="009B032C" w:rsidRDefault="009B032C" w:rsidP="009B032C">
            <w:pPr>
              <w:spacing w:after="0" w:line="240" w:lineRule="auto"/>
              <w:rPr>
                <w:rFonts w:asciiTheme="minorHAnsi" w:eastAsia="Times New Roman" w:hAnsiTheme="minorHAnsi"/>
                <w:lang w:val="en-GB"/>
              </w:rPr>
            </w:pPr>
          </w:p>
        </w:tc>
        <w:tc>
          <w:tcPr>
            <w:tcW w:w="282" w:type="dxa"/>
            <w:vMerge/>
          </w:tcPr>
          <w:p w:rsidR="009B032C" w:rsidRPr="009B032C" w:rsidRDefault="009B032C" w:rsidP="009B032C">
            <w:pPr>
              <w:spacing w:after="0" w:line="240" w:lineRule="auto"/>
              <w:rPr>
                <w:rFonts w:asciiTheme="minorHAnsi" w:eastAsia="Times New Roman" w:hAnsiTheme="minorHAnsi"/>
                <w:lang w:val="en-GB"/>
              </w:rPr>
            </w:pPr>
          </w:p>
        </w:tc>
        <w:tc>
          <w:tcPr>
            <w:tcW w:w="14372" w:type="dxa"/>
            <w:gridSpan w:val="6"/>
            <w:shd w:val="clear" w:color="auto" w:fill="B8CCE4" w:themeFill="accent1" w:themeFillTint="66"/>
          </w:tcPr>
          <w:p w:rsidR="009B032C" w:rsidRPr="009B032C" w:rsidRDefault="009B032C" w:rsidP="009B032C">
            <w:pPr>
              <w:spacing w:after="0" w:line="240" w:lineRule="auto"/>
              <w:jc w:val="center"/>
              <w:rPr>
                <w:rFonts w:asciiTheme="minorHAnsi" w:eastAsia="Times New Roman" w:hAnsiTheme="minorHAnsi"/>
                <w:lang w:val="en-GB"/>
              </w:rPr>
            </w:pPr>
            <w:r w:rsidRPr="009B032C">
              <w:rPr>
                <w:rFonts w:asciiTheme="minorHAnsi" w:eastAsia="Times New Roman" w:hAnsiTheme="minorHAnsi"/>
                <w:b/>
                <w:lang w:val="en-GB"/>
              </w:rPr>
              <w:t>Our mission: to reduce the incidence and impact of domestic and sexual violence and abuse in Nottingham City</w:t>
            </w:r>
          </w:p>
        </w:tc>
        <w:tc>
          <w:tcPr>
            <w:tcW w:w="283" w:type="dxa"/>
            <w:vMerge/>
          </w:tcPr>
          <w:p w:rsidR="009B032C" w:rsidRPr="009B032C" w:rsidRDefault="009B032C" w:rsidP="009B032C">
            <w:pPr>
              <w:spacing w:after="0" w:line="240" w:lineRule="auto"/>
              <w:rPr>
                <w:rFonts w:asciiTheme="minorHAnsi" w:eastAsia="Times New Roman" w:hAnsiTheme="minorHAnsi"/>
                <w:lang w:val="en-GB"/>
              </w:rPr>
            </w:pPr>
          </w:p>
        </w:tc>
        <w:tc>
          <w:tcPr>
            <w:tcW w:w="498" w:type="dxa"/>
            <w:vMerge/>
            <w:shd w:val="clear" w:color="auto" w:fill="B8CCE4" w:themeFill="accent1" w:themeFillTint="66"/>
          </w:tcPr>
          <w:p w:rsidR="009B032C" w:rsidRPr="009B032C" w:rsidRDefault="009B032C" w:rsidP="009B032C">
            <w:pPr>
              <w:spacing w:after="0" w:line="240" w:lineRule="auto"/>
              <w:rPr>
                <w:rFonts w:asciiTheme="minorHAnsi" w:eastAsia="Times New Roman" w:hAnsiTheme="minorHAnsi"/>
                <w:lang w:val="en-GB"/>
              </w:rPr>
            </w:pPr>
          </w:p>
        </w:tc>
      </w:tr>
      <w:tr w:rsidR="009B032C" w:rsidRPr="009B032C" w:rsidTr="009B032C">
        <w:trPr>
          <w:cantSplit/>
          <w:trHeight w:val="1134"/>
        </w:trPr>
        <w:tc>
          <w:tcPr>
            <w:tcW w:w="498" w:type="dxa"/>
            <w:vMerge/>
            <w:shd w:val="clear" w:color="auto" w:fill="B8CCE4" w:themeFill="accent1" w:themeFillTint="66"/>
          </w:tcPr>
          <w:p w:rsidR="009B032C" w:rsidRPr="009B032C" w:rsidRDefault="009B032C" w:rsidP="009B032C">
            <w:pPr>
              <w:spacing w:after="0" w:line="240" w:lineRule="auto"/>
              <w:rPr>
                <w:rFonts w:asciiTheme="minorHAnsi" w:eastAsia="Times New Roman" w:hAnsiTheme="minorHAnsi"/>
                <w:lang w:val="en-GB"/>
              </w:rPr>
            </w:pPr>
          </w:p>
        </w:tc>
        <w:tc>
          <w:tcPr>
            <w:tcW w:w="282" w:type="dxa"/>
            <w:vMerge/>
          </w:tcPr>
          <w:p w:rsidR="009B032C" w:rsidRPr="009B032C" w:rsidRDefault="009B032C" w:rsidP="009B032C">
            <w:pPr>
              <w:spacing w:after="0" w:line="240" w:lineRule="auto"/>
              <w:rPr>
                <w:rFonts w:asciiTheme="minorHAnsi" w:eastAsia="Times New Roman" w:hAnsiTheme="minorHAnsi"/>
                <w:lang w:val="en-GB"/>
              </w:rPr>
            </w:pPr>
          </w:p>
        </w:tc>
        <w:tc>
          <w:tcPr>
            <w:tcW w:w="498" w:type="dxa"/>
            <w:shd w:val="clear" w:color="auto" w:fill="B8CCE4" w:themeFill="accent1" w:themeFillTint="66"/>
            <w:textDirection w:val="btLr"/>
          </w:tcPr>
          <w:p w:rsidR="009B032C" w:rsidRPr="009B032C" w:rsidRDefault="009B032C" w:rsidP="009B032C">
            <w:pPr>
              <w:spacing w:after="0" w:line="240" w:lineRule="auto"/>
              <w:ind w:left="113" w:right="113"/>
              <w:jc w:val="center"/>
              <w:rPr>
                <w:rFonts w:asciiTheme="minorHAnsi" w:eastAsia="Times New Roman" w:hAnsiTheme="minorHAnsi"/>
                <w:b/>
                <w:lang w:val="en-GB"/>
              </w:rPr>
            </w:pPr>
            <w:r w:rsidRPr="009B032C">
              <w:rPr>
                <w:rFonts w:asciiTheme="minorHAnsi" w:eastAsia="Times New Roman" w:hAnsiTheme="minorHAnsi"/>
                <w:b/>
                <w:lang w:val="en-GB"/>
              </w:rPr>
              <w:t>Impact</w:t>
            </w:r>
          </w:p>
        </w:tc>
        <w:tc>
          <w:tcPr>
            <w:tcW w:w="2944" w:type="dxa"/>
            <w:shd w:val="clear" w:color="auto" w:fill="DBE5F1" w:themeFill="accent1" w:themeFillTint="33"/>
          </w:tcPr>
          <w:p w:rsidR="009B032C" w:rsidRPr="009B032C" w:rsidRDefault="009B032C" w:rsidP="009B032C">
            <w:pPr>
              <w:spacing w:after="0" w:line="240" w:lineRule="auto"/>
              <w:jc w:val="center"/>
              <w:rPr>
                <w:rFonts w:asciiTheme="minorHAnsi" w:eastAsia="Times New Roman" w:hAnsiTheme="minorHAnsi"/>
                <w:sz w:val="20"/>
                <w:lang w:val="en-GB"/>
              </w:rPr>
            </w:pPr>
            <w:r w:rsidRPr="009B032C">
              <w:rPr>
                <w:rFonts w:asciiTheme="minorHAnsi" w:eastAsia="Times New Roman" w:hAnsiTheme="minorHAnsi"/>
                <w:sz w:val="20"/>
                <w:lang w:val="en-GB"/>
              </w:rPr>
              <w:t>Adult survivors can live well, be healthy and safe and contribute effectively to the community.</w:t>
            </w:r>
          </w:p>
        </w:tc>
        <w:tc>
          <w:tcPr>
            <w:tcW w:w="2667" w:type="dxa"/>
            <w:shd w:val="clear" w:color="auto" w:fill="DBE5F1" w:themeFill="accent1" w:themeFillTint="33"/>
          </w:tcPr>
          <w:p w:rsidR="009B032C" w:rsidRPr="009B032C" w:rsidRDefault="009B032C" w:rsidP="009B032C">
            <w:pPr>
              <w:spacing w:after="0" w:line="240" w:lineRule="auto"/>
              <w:jc w:val="center"/>
              <w:rPr>
                <w:rFonts w:asciiTheme="minorHAnsi" w:eastAsia="Times New Roman" w:hAnsiTheme="minorHAnsi"/>
                <w:sz w:val="20"/>
                <w:lang w:val="en-GB"/>
              </w:rPr>
            </w:pPr>
            <w:r w:rsidRPr="009B032C">
              <w:rPr>
                <w:rFonts w:asciiTheme="minorHAnsi" w:eastAsia="Times New Roman" w:hAnsiTheme="minorHAnsi"/>
                <w:sz w:val="20"/>
                <w:lang w:val="en-GB"/>
              </w:rPr>
              <w:t>Child survivors can live well, be healthy and safe and contribute effectively to the community.</w:t>
            </w:r>
          </w:p>
        </w:tc>
        <w:tc>
          <w:tcPr>
            <w:tcW w:w="2844" w:type="dxa"/>
            <w:shd w:val="clear" w:color="auto" w:fill="DBE5F1" w:themeFill="accent1" w:themeFillTint="33"/>
          </w:tcPr>
          <w:p w:rsidR="009B032C" w:rsidRPr="009B032C" w:rsidRDefault="009B032C" w:rsidP="009B032C">
            <w:pPr>
              <w:spacing w:after="0" w:line="240" w:lineRule="auto"/>
              <w:jc w:val="center"/>
              <w:rPr>
                <w:rFonts w:asciiTheme="minorHAnsi" w:eastAsia="Times New Roman" w:hAnsiTheme="minorHAnsi"/>
                <w:sz w:val="20"/>
                <w:lang w:val="en-GB"/>
              </w:rPr>
            </w:pPr>
            <w:r w:rsidRPr="009B032C">
              <w:rPr>
                <w:rFonts w:asciiTheme="minorHAnsi" w:eastAsia="Times New Roman" w:hAnsiTheme="minorHAnsi"/>
                <w:sz w:val="20"/>
                <w:lang w:val="en-GB"/>
              </w:rPr>
              <w:t>Perpetrators are held to account and are supported and challenged to change abusive behaviours and beliefs.</w:t>
            </w:r>
          </w:p>
        </w:tc>
        <w:tc>
          <w:tcPr>
            <w:tcW w:w="2620" w:type="dxa"/>
            <w:shd w:val="clear" w:color="auto" w:fill="DBE5F1" w:themeFill="accent1" w:themeFillTint="33"/>
          </w:tcPr>
          <w:p w:rsidR="009B032C" w:rsidRPr="009B032C" w:rsidRDefault="009B032C" w:rsidP="009B032C">
            <w:pPr>
              <w:spacing w:after="0" w:line="240" w:lineRule="auto"/>
              <w:jc w:val="center"/>
              <w:rPr>
                <w:rFonts w:asciiTheme="minorHAnsi" w:eastAsia="Times New Roman" w:hAnsiTheme="minorHAnsi"/>
                <w:sz w:val="20"/>
                <w:lang w:val="en-GB"/>
              </w:rPr>
            </w:pPr>
            <w:r w:rsidRPr="009B032C">
              <w:rPr>
                <w:rFonts w:asciiTheme="minorHAnsi" w:eastAsia="Times New Roman" w:hAnsiTheme="minorHAnsi"/>
                <w:sz w:val="20"/>
                <w:lang w:val="en-GB"/>
              </w:rPr>
              <w:t>Professionals ‘get it right first time’ and work closely together to provide a timely and effective response to DSVA.</w:t>
            </w:r>
          </w:p>
        </w:tc>
        <w:tc>
          <w:tcPr>
            <w:tcW w:w="2799" w:type="dxa"/>
            <w:shd w:val="clear" w:color="auto" w:fill="DBE5F1" w:themeFill="accent1" w:themeFillTint="33"/>
          </w:tcPr>
          <w:p w:rsidR="009B032C" w:rsidRPr="009B032C" w:rsidRDefault="009B032C" w:rsidP="009B032C">
            <w:pPr>
              <w:spacing w:after="0" w:line="240" w:lineRule="auto"/>
              <w:jc w:val="center"/>
              <w:rPr>
                <w:rFonts w:asciiTheme="minorHAnsi" w:eastAsia="Times New Roman" w:hAnsiTheme="minorHAnsi"/>
                <w:sz w:val="20"/>
                <w:lang w:val="en-GB"/>
              </w:rPr>
            </w:pPr>
            <w:r w:rsidRPr="009B032C">
              <w:rPr>
                <w:rFonts w:asciiTheme="minorHAnsi" w:eastAsia="Times New Roman" w:hAnsiTheme="minorHAnsi"/>
                <w:sz w:val="20"/>
                <w:lang w:val="en-GB"/>
              </w:rPr>
              <w:t>Young people are empowered to have healthy and respectful relationships. Communities are empowered to challenge DSVA and seek support earlier on.</w:t>
            </w:r>
          </w:p>
        </w:tc>
        <w:tc>
          <w:tcPr>
            <w:tcW w:w="283" w:type="dxa"/>
            <w:vMerge/>
          </w:tcPr>
          <w:p w:rsidR="009B032C" w:rsidRPr="009B032C" w:rsidRDefault="009B032C" w:rsidP="009B032C">
            <w:pPr>
              <w:spacing w:after="0" w:line="240" w:lineRule="auto"/>
              <w:rPr>
                <w:rFonts w:asciiTheme="minorHAnsi" w:eastAsia="Times New Roman" w:hAnsiTheme="minorHAnsi"/>
                <w:lang w:val="en-GB"/>
              </w:rPr>
            </w:pPr>
          </w:p>
        </w:tc>
        <w:tc>
          <w:tcPr>
            <w:tcW w:w="498" w:type="dxa"/>
            <w:vMerge/>
            <w:shd w:val="clear" w:color="auto" w:fill="B8CCE4" w:themeFill="accent1" w:themeFillTint="66"/>
          </w:tcPr>
          <w:p w:rsidR="009B032C" w:rsidRPr="009B032C" w:rsidRDefault="009B032C" w:rsidP="009B032C">
            <w:pPr>
              <w:spacing w:after="0" w:line="240" w:lineRule="auto"/>
              <w:rPr>
                <w:rFonts w:asciiTheme="minorHAnsi" w:eastAsia="Times New Roman" w:hAnsiTheme="minorHAnsi"/>
                <w:lang w:val="en-GB"/>
              </w:rPr>
            </w:pPr>
          </w:p>
        </w:tc>
      </w:tr>
      <w:tr w:rsidR="009B032C" w:rsidRPr="009B032C" w:rsidTr="009B032C">
        <w:trPr>
          <w:trHeight w:val="7494"/>
        </w:trPr>
        <w:tc>
          <w:tcPr>
            <w:tcW w:w="498" w:type="dxa"/>
            <w:vMerge/>
            <w:shd w:val="clear" w:color="auto" w:fill="B8CCE4" w:themeFill="accent1" w:themeFillTint="66"/>
          </w:tcPr>
          <w:p w:rsidR="009B032C" w:rsidRPr="009B032C" w:rsidRDefault="009B032C" w:rsidP="009B032C">
            <w:pPr>
              <w:spacing w:after="0" w:line="240" w:lineRule="auto"/>
              <w:rPr>
                <w:rFonts w:asciiTheme="minorHAnsi" w:eastAsia="Times New Roman" w:hAnsiTheme="minorHAnsi"/>
                <w:lang w:val="en-GB"/>
              </w:rPr>
            </w:pPr>
          </w:p>
        </w:tc>
        <w:tc>
          <w:tcPr>
            <w:tcW w:w="282" w:type="dxa"/>
            <w:vMerge/>
          </w:tcPr>
          <w:p w:rsidR="009B032C" w:rsidRPr="009B032C" w:rsidRDefault="009B032C" w:rsidP="009B032C">
            <w:pPr>
              <w:spacing w:after="0" w:line="240" w:lineRule="auto"/>
              <w:rPr>
                <w:rFonts w:asciiTheme="minorHAnsi" w:eastAsia="Times New Roman" w:hAnsiTheme="minorHAnsi"/>
                <w:lang w:val="en-GB"/>
              </w:rPr>
            </w:pPr>
          </w:p>
        </w:tc>
        <w:tc>
          <w:tcPr>
            <w:tcW w:w="498" w:type="dxa"/>
            <w:vMerge w:val="restart"/>
            <w:shd w:val="clear" w:color="auto" w:fill="B8CCE4" w:themeFill="accent1" w:themeFillTint="66"/>
            <w:textDirection w:val="btLr"/>
          </w:tcPr>
          <w:p w:rsidR="009B032C" w:rsidRPr="009B032C" w:rsidRDefault="009B032C" w:rsidP="009B032C">
            <w:pPr>
              <w:spacing w:after="0" w:line="240" w:lineRule="auto"/>
              <w:ind w:left="113" w:right="113"/>
              <w:jc w:val="center"/>
              <w:rPr>
                <w:rFonts w:asciiTheme="minorHAnsi" w:eastAsia="Times New Roman" w:hAnsiTheme="minorHAnsi"/>
                <w:b/>
                <w:lang w:val="en-GB"/>
              </w:rPr>
            </w:pPr>
            <w:r w:rsidRPr="009B032C">
              <w:rPr>
                <w:rFonts w:asciiTheme="minorHAnsi" w:eastAsia="Times New Roman" w:hAnsiTheme="minorHAnsi"/>
                <w:b/>
                <w:lang w:val="en-GB"/>
              </w:rPr>
              <w:t>Outcomes</w:t>
            </w:r>
          </w:p>
        </w:tc>
        <w:tc>
          <w:tcPr>
            <w:tcW w:w="2944" w:type="dxa"/>
          </w:tcPr>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Increased safety</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 xml:space="preserve">Survivors are safer and better resourced to stay safe in the longer term, have increased access to justice and stable accommodation. </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Improved health</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Survivors have increased access to health treatment and support and improved physical, emotional, mental and sexual and reproductive health.</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 xml:space="preserve">Increased stability, resilience, and autonomy </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Survivors have increased resilience, including greater self-esteem and confidence, stronger support networks, and a greater understanding of domestic and sexual violence and abuse.</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 xml:space="preserve">Greater awareness of services and confidence to access </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Survivors are aware of their options and feel confident to access support.</w:t>
            </w:r>
          </w:p>
        </w:tc>
        <w:tc>
          <w:tcPr>
            <w:tcW w:w="2667" w:type="dxa"/>
          </w:tcPr>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Increased safety</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Child survivors are safer now and better resourced to stay safe in the longer term.</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Improved health</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Child survivors have increased access to health treatment and support and improved physical, emotional, mental and sexual and reproductive health.</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 xml:space="preserve">Better able to enjoy and achieve </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 xml:space="preserve">Child survivors have their educational needs met and supported. </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Better able to make a positive contribution</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Child survivors have increased confidence and resilience, and have increased access to behavioural and therapeutic support.</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 xml:space="preserve">Increased economic wellbeing </w:t>
            </w:r>
          </w:p>
          <w:p w:rsidR="009B032C" w:rsidRPr="009B032C" w:rsidRDefault="009B032C" w:rsidP="009B032C">
            <w:pPr>
              <w:spacing w:after="0" w:line="240" w:lineRule="auto"/>
              <w:rPr>
                <w:rFonts w:asciiTheme="minorHAnsi" w:eastAsia="Times New Roman" w:hAnsiTheme="minorHAnsi"/>
                <w:lang w:val="en-GB"/>
              </w:rPr>
            </w:pPr>
            <w:r w:rsidRPr="009B032C">
              <w:rPr>
                <w:rFonts w:asciiTheme="minorHAnsi" w:eastAsia="Times New Roman" w:hAnsiTheme="minorHAnsi"/>
                <w:sz w:val="20"/>
                <w:lang w:val="en-GB"/>
              </w:rPr>
              <w:t>Child survivors live in safe, stable accommodation, free from poverty.</w:t>
            </w:r>
          </w:p>
        </w:tc>
        <w:tc>
          <w:tcPr>
            <w:tcW w:w="2844" w:type="dxa"/>
          </w:tcPr>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Increased safety</w:t>
            </w:r>
          </w:p>
          <w:p w:rsidR="009B032C" w:rsidRPr="009B032C" w:rsidRDefault="009B032C" w:rsidP="009B032C">
            <w:pPr>
              <w:spacing w:after="0" w:line="240" w:lineRule="auto"/>
              <w:rPr>
                <w:rFonts w:asciiTheme="minorHAnsi" w:eastAsia="Times New Roman" w:hAnsiTheme="minorHAnsi"/>
                <w:sz w:val="20"/>
                <w:szCs w:val="20"/>
                <w:lang w:val="en-GB"/>
              </w:rPr>
            </w:pPr>
            <w:r w:rsidRPr="009B032C">
              <w:rPr>
                <w:rFonts w:asciiTheme="minorHAnsi" w:eastAsia="Times New Roman" w:hAnsiTheme="minorHAnsi"/>
                <w:sz w:val="20"/>
                <w:szCs w:val="20"/>
                <w:lang w:val="en-GB"/>
              </w:rPr>
              <w:t>Professionals work together to increase the safety and welfare of adult and child survivors and their families and improve inter-agency responses to DSVA</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Better able to make a positive contribution</w:t>
            </w:r>
          </w:p>
          <w:p w:rsidR="009B032C" w:rsidRPr="009B032C" w:rsidRDefault="009B032C" w:rsidP="009B032C">
            <w:pPr>
              <w:spacing w:after="0" w:line="240" w:lineRule="auto"/>
              <w:rPr>
                <w:rFonts w:eastAsia="Times New Roman"/>
                <w:color w:val="000000"/>
                <w:sz w:val="20"/>
                <w:szCs w:val="20"/>
              </w:rPr>
            </w:pPr>
            <w:r w:rsidRPr="009B032C">
              <w:rPr>
                <w:rFonts w:eastAsia="Times New Roman"/>
                <w:color w:val="000000"/>
                <w:sz w:val="20"/>
                <w:szCs w:val="20"/>
              </w:rPr>
              <w:t>Perpetrators are supported to make  positive contributions to the lives of survivors and their families and the wider community free from violence and abuse</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Increased accountability and risk management</w:t>
            </w:r>
          </w:p>
          <w:p w:rsidR="009B032C" w:rsidRPr="009B032C" w:rsidRDefault="009B032C" w:rsidP="009B032C">
            <w:pPr>
              <w:spacing w:after="0" w:line="240" w:lineRule="auto"/>
              <w:rPr>
                <w:rFonts w:eastAsia="Times New Roman"/>
                <w:sz w:val="20"/>
                <w:szCs w:val="20"/>
              </w:rPr>
            </w:pPr>
            <w:r w:rsidRPr="009B032C">
              <w:rPr>
                <w:rFonts w:eastAsia="Times New Roman"/>
                <w:sz w:val="20"/>
                <w:szCs w:val="20"/>
              </w:rPr>
              <w:t>Decrease in frequency and severity of violence/non- physical abuse by perpetrators resulting in a reduction of police call-outs</w:t>
            </w:r>
            <w:proofErr w:type="gramStart"/>
            <w:r w:rsidRPr="009B032C">
              <w:rPr>
                <w:rFonts w:eastAsia="Times New Roman"/>
                <w:sz w:val="20"/>
                <w:szCs w:val="20"/>
              </w:rPr>
              <w:t>..</w:t>
            </w:r>
            <w:proofErr w:type="gramEnd"/>
            <w:r w:rsidRPr="009B032C">
              <w:rPr>
                <w:rFonts w:eastAsia="Times New Roman"/>
                <w:sz w:val="20"/>
                <w:szCs w:val="20"/>
              </w:rPr>
              <w:t xml:space="preserve"> Increase in availability and use of appropriate and effective court directed and other interventions for perpetrators.</w:t>
            </w:r>
          </w:p>
          <w:p w:rsidR="009B032C" w:rsidRPr="009B032C" w:rsidRDefault="009B032C" w:rsidP="009B032C">
            <w:pPr>
              <w:spacing w:after="0" w:line="240" w:lineRule="auto"/>
              <w:rPr>
                <w:rFonts w:eastAsia="Times New Roman"/>
                <w:color w:val="1F497D"/>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tc>
        <w:tc>
          <w:tcPr>
            <w:tcW w:w="2620" w:type="dxa"/>
          </w:tcPr>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 xml:space="preserve">Improved response </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Professionals work closely with other agencies around DSVA cases and make early and appropriate referrals to specialist support.</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szCs w:val="20"/>
                <w:lang w:val="en-GB"/>
              </w:rPr>
            </w:pPr>
            <w:r w:rsidRPr="009B032C">
              <w:rPr>
                <w:rFonts w:asciiTheme="minorHAnsi" w:eastAsia="Times New Roman" w:hAnsiTheme="minorHAnsi"/>
                <w:b/>
                <w:sz w:val="20"/>
                <w:szCs w:val="20"/>
                <w:lang w:val="en-GB"/>
              </w:rPr>
              <w:t>Improved Joint Approach</w:t>
            </w:r>
          </w:p>
          <w:p w:rsidR="009B032C" w:rsidRPr="009B032C" w:rsidRDefault="009B032C" w:rsidP="009B032C">
            <w:pPr>
              <w:spacing w:after="0" w:line="240" w:lineRule="auto"/>
              <w:rPr>
                <w:rFonts w:asciiTheme="minorHAnsi" w:eastAsia="Times New Roman" w:hAnsiTheme="minorHAnsi"/>
                <w:sz w:val="20"/>
                <w:szCs w:val="20"/>
                <w:lang w:val="en-GB"/>
              </w:rPr>
            </w:pPr>
            <w:r w:rsidRPr="009B032C">
              <w:rPr>
                <w:rFonts w:asciiTheme="minorHAnsi" w:eastAsia="Times New Roman" w:hAnsiTheme="minorHAnsi"/>
                <w:sz w:val="20"/>
                <w:szCs w:val="20"/>
                <w:lang w:val="en-GB"/>
              </w:rPr>
              <w:t>Organisations and services work together to understand DSVA in Nottingham, create an environment for disclosure and plan responsive and accessible joined up services</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Improved understanding</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Professionals have greater awareness of DSVA and its impact and are better able to identify and respond to DSVA in their role.</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 xml:space="preserve"> </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tc>
        <w:tc>
          <w:tcPr>
            <w:tcW w:w="2799" w:type="dxa"/>
          </w:tcPr>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b/>
                <w:sz w:val="20"/>
                <w:lang w:val="en-GB"/>
              </w:rPr>
            </w:pPr>
            <w:r w:rsidRPr="009B032C">
              <w:rPr>
                <w:rFonts w:asciiTheme="minorHAnsi" w:eastAsia="Times New Roman" w:hAnsiTheme="minorHAnsi"/>
                <w:b/>
                <w:sz w:val="20"/>
                <w:lang w:val="en-GB"/>
              </w:rPr>
              <w:t>Increased community awareness</w:t>
            </w: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sz w:val="20"/>
                <w:lang w:val="en-GB"/>
              </w:rPr>
              <w:t>Communities have a greater awareness of DSVA and its impact, and understand more about where to go for support.</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r w:rsidRPr="009B032C">
              <w:rPr>
                <w:rFonts w:asciiTheme="minorHAnsi" w:eastAsia="Times New Roman" w:hAnsiTheme="minorHAnsi"/>
                <w:b/>
                <w:sz w:val="20"/>
                <w:lang w:val="en-GB"/>
              </w:rPr>
              <w:t>Healthier relationships for children and young people</w:t>
            </w:r>
            <w:r w:rsidRPr="009B032C">
              <w:rPr>
                <w:rFonts w:asciiTheme="minorHAnsi" w:eastAsia="Times New Roman" w:hAnsiTheme="minorHAnsi"/>
                <w:sz w:val="20"/>
                <w:lang w:val="en-GB"/>
              </w:rPr>
              <w:t xml:space="preserve"> Children and young people understand about healthy and equal relationships and consent in sexual relationships.</w:t>
            </w:r>
          </w:p>
          <w:p w:rsidR="009B032C" w:rsidRPr="009B032C" w:rsidRDefault="009B032C" w:rsidP="009B032C">
            <w:pPr>
              <w:spacing w:after="0" w:line="240" w:lineRule="auto"/>
              <w:rPr>
                <w:rFonts w:asciiTheme="minorHAnsi" w:eastAsia="Times New Roman" w:hAnsiTheme="minorHAnsi"/>
                <w:sz w:val="20"/>
                <w:lang w:val="en-GB"/>
              </w:rPr>
            </w:pPr>
          </w:p>
          <w:p w:rsidR="009B032C" w:rsidRPr="009B032C" w:rsidRDefault="009B032C" w:rsidP="009B032C">
            <w:pPr>
              <w:spacing w:after="0" w:line="240" w:lineRule="auto"/>
              <w:rPr>
                <w:rFonts w:asciiTheme="minorHAnsi" w:eastAsia="Times New Roman" w:hAnsiTheme="minorHAnsi"/>
                <w:sz w:val="20"/>
                <w:lang w:val="en-GB"/>
              </w:rPr>
            </w:pPr>
          </w:p>
        </w:tc>
        <w:tc>
          <w:tcPr>
            <w:tcW w:w="283" w:type="dxa"/>
            <w:vMerge/>
          </w:tcPr>
          <w:p w:rsidR="009B032C" w:rsidRPr="009B032C" w:rsidRDefault="009B032C" w:rsidP="009B032C">
            <w:pPr>
              <w:spacing w:after="0" w:line="240" w:lineRule="auto"/>
              <w:rPr>
                <w:rFonts w:asciiTheme="minorHAnsi" w:eastAsia="Times New Roman" w:hAnsiTheme="minorHAnsi"/>
                <w:lang w:val="en-GB"/>
              </w:rPr>
            </w:pPr>
          </w:p>
        </w:tc>
        <w:tc>
          <w:tcPr>
            <w:tcW w:w="498" w:type="dxa"/>
            <w:vMerge/>
            <w:shd w:val="clear" w:color="auto" w:fill="B8CCE4" w:themeFill="accent1" w:themeFillTint="66"/>
          </w:tcPr>
          <w:p w:rsidR="009B032C" w:rsidRPr="009B032C" w:rsidRDefault="009B032C" w:rsidP="009B032C">
            <w:pPr>
              <w:spacing w:after="0" w:line="240" w:lineRule="auto"/>
              <w:rPr>
                <w:rFonts w:asciiTheme="minorHAnsi" w:eastAsia="Times New Roman" w:hAnsiTheme="minorHAnsi"/>
                <w:lang w:val="en-GB"/>
              </w:rPr>
            </w:pPr>
          </w:p>
        </w:tc>
      </w:tr>
      <w:tr w:rsidR="009B032C" w:rsidRPr="009B032C" w:rsidTr="009B032C">
        <w:tc>
          <w:tcPr>
            <w:tcW w:w="498" w:type="dxa"/>
            <w:vMerge/>
            <w:shd w:val="clear" w:color="auto" w:fill="B8CCE4" w:themeFill="accent1" w:themeFillTint="66"/>
          </w:tcPr>
          <w:p w:rsidR="009B032C" w:rsidRPr="009B032C" w:rsidRDefault="009B032C" w:rsidP="009B032C">
            <w:pPr>
              <w:spacing w:after="0" w:line="240" w:lineRule="auto"/>
              <w:rPr>
                <w:rFonts w:asciiTheme="minorHAnsi" w:eastAsia="Times New Roman" w:hAnsiTheme="minorHAnsi"/>
                <w:lang w:val="en-GB"/>
              </w:rPr>
            </w:pPr>
          </w:p>
        </w:tc>
        <w:tc>
          <w:tcPr>
            <w:tcW w:w="282" w:type="dxa"/>
            <w:vMerge/>
            <w:tcBorders>
              <w:bottom w:val="nil"/>
            </w:tcBorders>
          </w:tcPr>
          <w:p w:rsidR="009B032C" w:rsidRPr="009B032C" w:rsidRDefault="009B032C" w:rsidP="009B032C">
            <w:pPr>
              <w:spacing w:after="0" w:line="240" w:lineRule="auto"/>
              <w:rPr>
                <w:rFonts w:asciiTheme="minorHAnsi" w:eastAsia="Times New Roman" w:hAnsiTheme="minorHAnsi"/>
                <w:lang w:val="en-GB"/>
              </w:rPr>
            </w:pPr>
          </w:p>
        </w:tc>
        <w:tc>
          <w:tcPr>
            <w:tcW w:w="498" w:type="dxa"/>
            <w:vMerge/>
            <w:shd w:val="clear" w:color="auto" w:fill="B8CCE4" w:themeFill="accent1" w:themeFillTint="66"/>
          </w:tcPr>
          <w:p w:rsidR="009B032C" w:rsidRPr="009B032C" w:rsidRDefault="009B032C" w:rsidP="009B032C">
            <w:pPr>
              <w:spacing w:after="0" w:line="240" w:lineRule="auto"/>
              <w:rPr>
                <w:rFonts w:asciiTheme="minorHAnsi" w:eastAsia="Times New Roman" w:hAnsiTheme="minorHAnsi"/>
                <w:lang w:val="en-GB"/>
              </w:rPr>
            </w:pPr>
          </w:p>
        </w:tc>
        <w:tc>
          <w:tcPr>
            <w:tcW w:w="5611" w:type="dxa"/>
            <w:gridSpan w:val="2"/>
            <w:shd w:val="clear" w:color="auto" w:fill="DBE5F1" w:themeFill="accent1" w:themeFillTint="33"/>
          </w:tcPr>
          <w:p w:rsidR="009B032C" w:rsidRPr="009B032C" w:rsidRDefault="009B032C" w:rsidP="009B032C">
            <w:pPr>
              <w:spacing w:after="0" w:line="240" w:lineRule="auto"/>
              <w:jc w:val="center"/>
              <w:rPr>
                <w:rFonts w:asciiTheme="minorHAnsi" w:eastAsia="Times New Roman" w:hAnsiTheme="minorHAnsi"/>
                <w:b/>
                <w:lang w:val="en-GB"/>
              </w:rPr>
            </w:pPr>
            <w:r w:rsidRPr="009B032C">
              <w:rPr>
                <w:rFonts w:asciiTheme="minorHAnsi" w:eastAsia="Times New Roman" w:hAnsiTheme="minorHAnsi"/>
                <w:b/>
                <w:lang w:val="en-GB"/>
              </w:rPr>
              <w:t>Provision</w:t>
            </w:r>
          </w:p>
        </w:tc>
        <w:tc>
          <w:tcPr>
            <w:tcW w:w="5464" w:type="dxa"/>
            <w:gridSpan w:val="2"/>
            <w:shd w:val="clear" w:color="auto" w:fill="DBE5F1" w:themeFill="accent1" w:themeFillTint="33"/>
          </w:tcPr>
          <w:p w:rsidR="009B032C" w:rsidRPr="009B032C" w:rsidRDefault="009B032C" w:rsidP="009B032C">
            <w:pPr>
              <w:spacing w:after="0" w:line="240" w:lineRule="auto"/>
              <w:jc w:val="center"/>
              <w:rPr>
                <w:rFonts w:asciiTheme="minorHAnsi" w:eastAsia="Times New Roman" w:hAnsiTheme="minorHAnsi"/>
                <w:b/>
                <w:lang w:val="en-GB"/>
              </w:rPr>
            </w:pPr>
            <w:r w:rsidRPr="009B032C">
              <w:rPr>
                <w:rFonts w:asciiTheme="minorHAnsi" w:eastAsia="Times New Roman" w:hAnsiTheme="minorHAnsi"/>
                <w:b/>
                <w:lang w:val="en-GB"/>
              </w:rPr>
              <w:t>Protection</w:t>
            </w:r>
          </w:p>
        </w:tc>
        <w:tc>
          <w:tcPr>
            <w:tcW w:w="2799" w:type="dxa"/>
            <w:shd w:val="clear" w:color="auto" w:fill="DBE5F1" w:themeFill="accent1" w:themeFillTint="33"/>
          </w:tcPr>
          <w:p w:rsidR="009B032C" w:rsidRPr="009B032C" w:rsidRDefault="009B032C" w:rsidP="009B032C">
            <w:pPr>
              <w:spacing w:after="0" w:line="240" w:lineRule="auto"/>
              <w:jc w:val="center"/>
              <w:rPr>
                <w:rFonts w:asciiTheme="minorHAnsi" w:eastAsia="Times New Roman" w:hAnsiTheme="minorHAnsi"/>
                <w:b/>
                <w:lang w:val="en-GB"/>
              </w:rPr>
            </w:pPr>
            <w:r w:rsidRPr="009B032C">
              <w:rPr>
                <w:rFonts w:asciiTheme="minorHAnsi" w:eastAsia="Times New Roman" w:hAnsiTheme="minorHAnsi"/>
                <w:b/>
                <w:lang w:val="en-GB"/>
              </w:rPr>
              <w:t>Prevention</w:t>
            </w:r>
          </w:p>
        </w:tc>
        <w:tc>
          <w:tcPr>
            <w:tcW w:w="283" w:type="dxa"/>
            <w:vMerge/>
            <w:tcBorders>
              <w:bottom w:val="nil"/>
            </w:tcBorders>
          </w:tcPr>
          <w:p w:rsidR="009B032C" w:rsidRPr="009B032C" w:rsidRDefault="009B032C" w:rsidP="009B032C">
            <w:pPr>
              <w:spacing w:after="0" w:line="240" w:lineRule="auto"/>
              <w:rPr>
                <w:rFonts w:asciiTheme="minorHAnsi" w:eastAsia="Times New Roman" w:hAnsiTheme="minorHAnsi"/>
                <w:lang w:val="en-GB"/>
              </w:rPr>
            </w:pPr>
          </w:p>
        </w:tc>
        <w:tc>
          <w:tcPr>
            <w:tcW w:w="498" w:type="dxa"/>
            <w:vMerge/>
            <w:shd w:val="clear" w:color="auto" w:fill="B8CCE4" w:themeFill="accent1" w:themeFillTint="66"/>
          </w:tcPr>
          <w:p w:rsidR="009B032C" w:rsidRPr="009B032C" w:rsidRDefault="009B032C" w:rsidP="009B032C">
            <w:pPr>
              <w:spacing w:after="0" w:line="240" w:lineRule="auto"/>
              <w:rPr>
                <w:rFonts w:asciiTheme="minorHAnsi" w:eastAsia="Times New Roman" w:hAnsiTheme="minorHAnsi"/>
                <w:lang w:val="en-GB"/>
              </w:rPr>
            </w:pPr>
          </w:p>
        </w:tc>
      </w:tr>
    </w:tbl>
    <w:p w:rsidR="009B032C" w:rsidRPr="009B032C" w:rsidRDefault="009B032C" w:rsidP="00BB367B">
      <w:pPr>
        <w:spacing w:after="0"/>
        <w:rPr>
          <w:rFonts w:ascii="Arial" w:hAnsi="Arial" w:cs="Arial"/>
        </w:rPr>
      </w:pPr>
    </w:p>
    <w:sectPr w:rsidR="009B032C" w:rsidRPr="009B032C" w:rsidSect="009B032C">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44" w:rsidRDefault="00250844" w:rsidP="00E25A16">
      <w:pPr>
        <w:spacing w:after="0" w:line="240" w:lineRule="auto"/>
      </w:pPr>
      <w:r>
        <w:separator/>
      </w:r>
    </w:p>
  </w:endnote>
  <w:endnote w:type="continuationSeparator" w:id="0">
    <w:p w:rsidR="00250844" w:rsidRDefault="00250844" w:rsidP="00E2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43262"/>
      <w:docPartObj>
        <w:docPartGallery w:val="Page Numbers (Bottom of Page)"/>
        <w:docPartUnique/>
      </w:docPartObj>
    </w:sdtPr>
    <w:sdtEndPr>
      <w:rPr>
        <w:noProof/>
      </w:rPr>
    </w:sdtEndPr>
    <w:sdtContent>
      <w:p w:rsidR="00250844" w:rsidRDefault="00F8644B" w:rsidP="00F8644B">
        <w:pPr>
          <w:pStyle w:val="Footer"/>
        </w:pPr>
        <w:r>
          <w:t>DSVA Strategy December 2015</w:t>
        </w:r>
        <w:r>
          <w:tab/>
        </w:r>
        <w:r>
          <w:tab/>
        </w:r>
        <w:r w:rsidR="00635A01">
          <w:fldChar w:fldCharType="begin"/>
        </w:r>
        <w:r w:rsidR="00635A01">
          <w:instrText xml:space="preserve"> PAGE   \* MERGEFORMAT </w:instrText>
        </w:r>
        <w:r w:rsidR="00635A01">
          <w:fldChar w:fldCharType="separate"/>
        </w:r>
        <w:r w:rsidR="00C420DE">
          <w:rPr>
            <w:noProof/>
          </w:rPr>
          <w:t>23</w:t>
        </w:r>
        <w:r w:rsidR="00635A01">
          <w:fldChar w:fldCharType="end"/>
        </w:r>
      </w:p>
    </w:sdtContent>
  </w:sdt>
  <w:p w:rsidR="00250844" w:rsidRDefault="00250844" w:rsidP="00D906D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44" w:rsidRDefault="00250844" w:rsidP="00E25A16">
      <w:pPr>
        <w:spacing w:after="0" w:line="240" w:lineRule="auto"/>
      </w:pPr>
      <w:r>
        <w:separator/>
      </w:r>
    </w:p>
  </w:footnote>
  <w:footnote w:type="continuationSeparator" w:id="0">
    <w:p w:rsidR="00250844" w:rsidRDefault="00250844" w:rsidP="00E25A16">
      <w:pPr>
        <w:spacing w:after="0" w:line="240" w:lineRule="auto"/>
      </w:pPr>
      <w:r>
        <w:continuationSeparator/>
      </w:r>
    </w:p>
  </w:footnote>
  <w:footnote w:id="1">
    <w:p w:rsidR="00250844" w:rsidRDefault="00250844">
      <w:pPr>
        <w:pStyle w:val="FootnoteText"/>
      </w:pPr>
      <w:r>
        <w:rPr>
          <w:rStyle w:val="FootnoteReference"/>
        </w:rPr>
        <w:footnoteRef/>
      </w:r>
      <w:r>
        <w:t xml:space="preserve"> CDP 2015 Draft Strategic Assessment 2015-16</w:t>
      </w:r>
    </w:p>
  </w:footnote>
  <w:footnote w:id="2">
    <w:p w:rsidR="00250844" w:rsidRDefault="00250844">
      <w:pPr>
        <w:pStyle w:val="FootnoteText"/>
      </w:pPr>
      <w:r>
        <w:rPr>
          <w:rStyle w:val="FootnoteReference"/>
        </w:rPr>
        <w:footnoteRef/>
      </w:r>
      <w:r>
        <w:t xml:space="preserve"> Ibid.</w:t>
      </w:r>
    </w:p>
  </w:footnote>
  <w:footnote w:id="3">
    <w:p w:rsidR="00250844" w:rsidRDefault="00250844">
      <w:pPr>
        <w:pStyle w:val="FootnoteText"/>
      </w:pPr>
      <w:r>
        <w:rPr>
          <w:rStyle w:val="FootnoteReference"/>
        </w:rPr>
        <w:footnoteRef/>
      </w:r>
      <w:r>
        <w:t xml:space="preserve"> Council of Europe 2002</w:t>
      </w:r>
    </w:p>
  </w:footnote>
  <w:footnote w:id="4">
    <w:p w:rsidR="00250844" w:rsidRDefault="00250844">
      <w:pPr>
        <w:pStyle w:val="FootnoteText"/>
      </w:pPr>
      <w:r>
        <w:rPr>
          <w:rStyle w:val="FootnoteReference"/>
        </w:rPr>
        <w:footnoteRef/>
      </w:r>
      <w:r>
        <w:t xml:space="preserve"> British Crime Survey 2008/09</w:t>
      </w:r>
    </w:p>
  </w:footnote>
  <w:footnote w:id="5">
    <w:p w:rsidR="00250844" w:rsidRDefault="00250844">
      <w:pPr>
        <w:pStyle w:val="FootnoteText"/>
      </w:pPr>
      <w:r>
        <w:rPr>
          <w:rStyle w:val="FootnoteReference"/>
        </w:rPr>
        <w:footnoteRef/>
      </w:r>
      <w:r>
        <w:t xml:space="preserve"> Ministry of Justice, Office for National Statistics and Home Office (January 2013) An Overview of Sexual Offending in England and Wales</w:t>
      </w:r>
    </w:p>
  </w:footnote>
  <w:footnote w:id="6">
    <w:p w:rsidR="00250844" w:rsidRPr="00BF5849" w:rsidRDefault="00250844" w:rsidP="00BF5849">
      <w:pPr>
        <w:pStyle w:val="FootnoteText"/>
        <w:spacing w:after="0"/>
        <w:rPr>
          <w:sz w:val="18"/>
          <w:szCs w:val="18"/>
        </w:rPr>
      </w:pPr>
      <w:r w:rsidRPr="00BF5849">
        <w:rPr>
          <w:rStyle w:val="FootnoteReference"/>
          <w:sz w:val="18"/>
          <w:szCs w:val="18"/>
        </w:rPr>
        <w:footnoteRef/>
      </w:r>
      <w:r w:rsidRPr="00BF5849">
        <w:rPr>
          <w:sz w:val="18"/>
          <w:szCs w:val="18"/>
        </w:rPr>
        <w:t xml:space="preserve"> AVA Co-ordinated Community Response Online Toolkit , Section 11.2 Commissioning, </w:t>
      </w:r>
      <w:hyperlink r:id="rId1" w:history="1">
        <w:r w:rsidRPr="00BF5849">
          <w:rPr>
            <w:rStyle w:val="Hyperlink"/>
            <w:sz w:val="18"/>
            <w:szCs w:val="18"/>
          </w:rPr>
          <w:t>The Cost of Domestic Violence: by local authority</w:t>
        </w:r>
      </w:hyperlink>
      <w:r w:rsidRPr="00BF5849">
        <w:rPr>
          <w:sz w:val="18"/>
          <w:szCs w:val="18"/>
        </w:rPr>
        <w:t xml:space="preserve"> accessed 11</w:t>
      </w:r>
      <w:r w:rsidRPr="00BF5849">
        <w:rPr>
          <w:sz w:val="18"/>
          <w:szCs w:val="18"/>
          <w:vertAlign w:val="superscript"/>
        </w:rPr>
        <w:t>th</w:t>
      </w:r>
      <w:r w:rsidRPr="00BF5849">
        <w:rPr>
          <w:sz w:val="18"/>
          <w:szCs w:val="18"/>
        </w:rPr>
        <w:t xml:space="preserve"> March 2015</w:t>
      </w:r>
    </w:p>
  </w:footnote>
  <w:footnote w:id="7">
    <w:p w:rsidR="00250844" w:rsidRDefault="00250844">
      <w:pPr>
        <w:pStyle w:val="FootnoteText"/>
      </w:pPr>
      <w:r>
        <w:rPr>
          <w:rStyle w:val="FootnoteReference"/>
        </w:rPr>
        <w:footnoteRef/>
      </w:r>
      <w:r>
        <w:t xml:space="preserve"> This is </w:t>
      </w:r>
      <w:r>
        <w:rPr>
          <w:rFonts w:cs="Arial"/>
        </w:rPr>
        <w:t>based on the notion that people would pay something in order not to suffer the human and emotional costs of being injured.</w:t>
      </w:r>
    </w:p>
  </w:footnote>
  <w:footnote w:id="8">
    <w:p w:rsidR="00C420DE" w:rsidRDefault="00C420DE" w:rsidP="00C420DE">
      <w:pPr>
        <w:pStyle w:val="FootnoteText"/>
      </w:pPr>
      <w:r>
        <w:rPr>
          <w:rStyle w:val="FootnoteReference"/>
        </w:rPr>
        <w:footnoteRef/>
      </w:r>
      <w:r>
        <w:t xml:space="preserve"> </w:t>
      </w:r>
      <w:r w:rsidRPr="007D1754">
        <w:rPr>
          <w:sz w:val="18"/>
        </w:rPr>
        <w:t>Evan Stark (2009) Coercive Control: How Men Entrap Women in Personal Life (Interpersonal Violence), Oxford University Press</w:t>
      </w:r>
    </w:p>
  </w:footnote>
  <w:footnote w:id="9">
    <w:p w:rsidR="00250844" w:rsidRDefault="00250844">
      <w:pPr>
        <w:pStyle w:val="FootnoteText"/>
      </w:pPr>
      <w:r>
        <w:rPr>
          <w:rStyle w:val="FootnoteReference"/>
        </w:rPr>
        <w:footnoteRef/>
      </w:r>
      <w:r>
        <w:t xml:space="preserve"> Professor Kelly L, Sharp N and Klein R  (2014)  </w:t>
      </w:r>
      <w:hyperlink r:id="rId2" w:history="1">
        <w:r w:rsidRPr="00FC7984">
          <w:rPr>
            <w:rStyle w:val="Hyperlink"/>
          </w:rPr>
          <w:t>Finding the Costs of Freedom</w:t>
        </w:r>
      </w:hyperlink>
      <w:r>
        <w:t xml:space="preserve"> Solace Women’s Aid</w:t>
      </w:r>
    </w:p>
  </w:footnote>
  <w:footnote w:id="10">
    <w:p w:rsidR="00250844" w:rsidRDefault="00250844">
      <w:pPr>
        <w:pStyle w:val="FootnoteText"/>
      </w:pPr>
      <w:r>
        <w:rPr>
          <w:rStyle w:val="FootnoteReference"/>
        </w:rPr>
        <w:footnoteRef/>
      </w:r>
      <w:r>
        <w:t xml:space="preserve"> </w:t>
      </w:r>
      <w:hyperlink r:id="rId3" w:history="1">
        <w:r w:rsidRPr="006F1C7B">
          <w:rPr>
            <w:rStyle w:val="Hyperlink"/>
          </w:rPr>
          <w:t>Everyone's Business: Improving the Police response to domestic abuse</w:t>
        </w:r>
      </w:hyperlink>
      <w:r>
        <w:t>, HMIC 2014</w:t>
      </w:r>
    </w:p>
  </w:footnote>
  <w:footnote w:id="11">
    <w:p w:rsidR="00250844" w:rsidRDefault="00250844">
      <w:pPr>
        <w:pStyle w:val="FootnoteText"/>
      </w:pPr>
      <w:r>
        <w:rPr>
          <w:rStyle w:val="FootnoteReference"/>
        </w:rPr>
        <w:footnoteRef/>
      </w:r>
      <w:r>
        <w:t xml:space="preserve"> </w:t>
      </w:r>
      <w:r>
        <w:rPr>
          <w:rFonts w:cs="Arial"/>
        </w:rPr>
        <w:t>A repeat survivor is defined as a victim of 1 or more domestic violence incidents or crimes within the previous month and at least 1 additional crime or incident in the preceding 12 months.</w:t>
      </w:r>
    </w:p>
  </w:footnote>
  <w:footnote w:id="12">
    <w:p w:rsidR="00250844" w:rsidRDefault="00250844">
      <w:pPr>
        <w:pStyle w:val="FootnoteText"/>
      </w:pPr>
      <w:r>
        <w:rPr>
          <w:rStyle w:val="FootnoteReference"/>
        </w:rPr>
        <w:footnoteRef/>
      </w:r>
      <w:r>
        <w:t xml:space="preserve"> A performance framework will be used to measure progress and inform reporting to partners.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A05"/>
    <w:multiLevelType w:val="hybridMultilevel"/>
    <w:tmpl w:val="0F20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C25E6F"/>
    <w:multiLevelType w:val="hybridMultilevel"/>
    <w:tmpl w:val="EE70E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76E79"/>
    <w:multiLevelType w:val="hybridMultilevel"/>
    <w:tmpl w:val="BADC19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007DF2"/>
    <w:multiLevelType w:val="hybridMultilevel"/>
    <w:tmpl w:val="EBD036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D897620"/>
    <w:multiLevelType w:val="hybridMultilevel"/>
    <w:tmpl w:val="2F088D04"/>
    <w:lvl w:ilvl="0" w:tplc="553C3CE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FF0789"/>
    <w:multiLevelType w:val="hybridMultilevel"/>
    <w:tmpl w:val="CE1ED9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AE06E5"/>
    <w:multiLevelType w:val="hybridMultilevel"/>
    <w:tmpl w:val="4E78C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7E4090"/>
    <w:multiLevelType w:val="hybridMultilevel"/>
    <w:tmpl w:val="28F0C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DC5342"/>
    <w:multiLevelType w:val="hybridMultilevel"/>
    <w:tmpl w:val="804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291C89"/>
    <w:multiLevelType w:val="hybridMultilevel"/>
    <w:tmpl w:val="C8D2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807C6E"/>
    <w:multiLevelType w:val="hybridMultilevel"/>
    <w:tmpl w:val="A3E87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3E3838"/>
    <w:multiLevelType w:val="hybridMultilevel"/>
    <w:tmpl w:val="D80A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470C25"/>
    <w:multiLevelType w:val="hybridMultilevel"/>
    <w:tmpl w:val="318C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93AA2"/>
    <w:multiLevelType w:val="hybridMultilevel"/>
    <w:tmpl w:val="F7225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A63AC5"/>
    <w:multiLevelType w:val="hybridMultilevel"/>
    <w:tmpl w:val="D510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A5D86"/>
    <w:multiLevelType w:val="hybridMultilevel"/>
    <w:tmpl w:val="755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3"/>
  </w:num>
  <w:num w:numId="6">
    <w:abstractNumId w:val="7"/>
  </w:num>
  <w:num w:numId="7">
    <w:abstractNumId w:val="12"/>
  </w:num>
  <w:num w:numId="8">
    <w:abstractNumId w:val="9"/>
  </w:num>
  <w:num w:numId="9">
    <w:abstractNumId w:val="11"/>
  </w:num>
  <w:num w:numId="10">
    <w:abstractNumId w:val="8"/>
  </w:num>
  <w:num w:numId="11">
    <w:abstractNumId w:val="15"/>
  </w:num>
  <w:num w:numId="12">
    <w:abstractNumId w:val="14"/>
  </w:num>
  <w:num w:numId="13">
    <w:abstractNumId w:val="10"/>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33"/>
    <w:rsid w:val="00010FDA"/>
    <w:rsid w:val="000127EE"/>
    <w:rsid w:val="00021613"/>
    <w:rsid w:val="00021CBA"/>
    <w:rsid w:val="000233D0"/>
    <w:rsid w:val="00034D27"/>
    <w:rsid w:val="00065B3A"/>
    <w:rsid w:val="00090CF1"/>
    <w:rsid w:val="000A1C68"/>
    <w:rsid w:val="000A498E"/>
    <w:rsid w:val="000B4022"/>
    <w:rsid w:val="000B5D06"/>
    <w:rsid w:val="000C4671"/>
    <w:rsid w:val="000C546A"/>
    <w:rsid w:val="000C6AA5"/>
    <w:rsid w:val="000D361F"/>
    <w:rsid w:val="000F3908"/>
    <w:rsid w:val="0010258C"/>
    <w:rsid w:val="00103DA4"/>
    <w:rsid w:val="001041FE"/>
    <w:rsid w:val="001238D1"/>
    <w:rsid w:val="00125AA4"/>
    <w:rsid w:val="0013159A"/>
    <w:rsid w:val="0014045D"/>
    <w:rsid w:val="00143BF1"/>
    <w:rsid w:val="00143C79"/>
    <w:rsid w:val="00155AA4"/>
    <w:rsid w:val="001A65F7"/>
    <w:rsid w:val="001A7584"/>
    <w:rsid w:val="001B7E57"/>
    <w:rsid w:val="001C159A"/>
    <w:rsid w:val="001F2FA3"/>
    <w:rsid w:val="0020306D"/>
    <w:rsid w:val="0021233B"/>
    <w:rsid w:val="00230E40"/>
    <w:rsid w:val="002332ED"/>
    <w:rsid w:val="00235794"/>
    <w:rsid w:val="00246A4D"/>
    <w:rsid w:val="00250844"/>
    <w:rsid w:val="00254F32"/>
    <w:rsid w:val="00261B35"/>
    <w:rsid w:val="00263A8B"/>
    <w:rsid w:val="00265C2C"/>
    <w:rsid w:val="00272EF6"/>
    <w:rsid w:val="00276DC4"/>
    <w:rsid w:val="002849A8"/>
    <w:rsid w:val="00290B6B"/>
    <w:rsid w:val="002A5CA4"/>
    <w:rsid w:val="002A5E04"/>
    <w:rsid w:val="002A5F27"/>
    <w:rsid w:val="002A7612"/>
    <w:rsid w:val="002C0D5A"/>
    <w:rsid w:val="002C7B06"/>
    <w:rsid w:val="002D6F6B"/>
    <w:rsid w:val="002E031C"/>
    <w:rsid w:val="002E42AE"/>
    <w:rsid w:val="00322F26"/>
    <w:rsid w:val="00324CC4"/>
    <w:rsid w:val="003303EF"/>
    <w:rsid w:val="00360C20"/>
    <w:rsid w:val="00360E6C"/>
    <w:rsid w:val="00365341"/>
    <w:rsid w:val="003725E0"/>
    <w:rsid w:val="00377DE0"/>
    <w:rsid w:val="00380F0A"/>
    <w:rsid w:val="00383FC4"/>
    <w:rsid w:val="00385F34"/>
    <w:rsid w:val="0039276F"/>
    <w:rsid w:val="00395DC5"/>
    <w:rsid w:val="003A1765"/>
    <w:rsid w:val="003A254B"/>
    <w:rsid w:val="003B2CE8"/>
    <w:rsid w:val="003E317E"/>
    <w:rsid w:val="003F09D5"/>
    <w:rsid w:val="003F1F3F"/>
    <w:rsid w:val="003F6AD0"/>
    <w:rsid w:val="0040490C"/>
    <w:rsid w:val="004378E4"/>
    <w:rsid w:val="00445144"/>
    <w:rsid w:val="00450F71"/>
    <w:rsid w:val="004520D8"/>
    <w:rsid w:val="00462C47"/>
    <w:rsid w:val="00480777"/>
    <w:rsid w:val="004835A8"/>
    <w:rsid w:val="00491A89"/>
    <w:rsid w:val="00495840"/>
    <w:rsid w:val="004A36B2"/>
    <w:rsid w:val="004A5B63"/>
    <w:rsid w:val="004B2F35"/>
    <w:rsid w:val="004B76F5"/>
    <w:rsid w:val="004C320A"/>
    <w:rsid w:val="004D0D12"/>
    <w:rsid w:val="004D6F18"/>
    <w:rsid w:val="004E2885"/>
    <w:rsid w:val="004E53FD"/>
    <w:rsid w:val="004E673B"/>
    <w:rsid w:val="005069E4"/>
    <w:rsid w:val="00506E68"/>
    <w:rsid w:val="005219C0"/>
    <w:rsid w:val="00530010"/>
    <w:rsid w:val="00533494"/>
    <w:rsid w:val="005525F3"/>
    <w:rsid w:val="00555005"/>
    <w:rsid w:val="005600A2"/>
    <w:rsid w:val="005612CD"/>
    <w:rsid w:val="005635CA"/>
    <w:rsid w:val="0057219C"/>
    <w:rsid w:val="00583BB4"/>
    <w:rsid w:val="00587DB9"/>
    <w:rsid w:val="00595718"/>
    <w:rsid w:val="005A2007"/>
    <w:rsid w:val="005B5751"/>
    <w:rsid w:val="005B7AEB"/>
    <w:rsid w:val="005C76EB"/>
    <w:rsid w:val="005D6B6E"/>
    <w:rsid w:val="005E116C"/>
    <w:rsid w:val="005E5096"/>
    <w:rsid w:val="005E563C"/>
    <w:rsid w:val="005F6BBF"/>
    <w:rsid w:val="0060455C"/>
    <w:rsid w:val="00615FE4"/>
    <w:rsid w:val="00627CCE"/>
    <w:rsid w:val="00633CAA"/>
    <w:rsid w:val="00634F25"/>
    <w:rsid w:val="0063526B"/>
    <w:rsid w:val="00635A01"/>
    <w:rsid w:val="0063601D"/>
    <w:rsid w:val="006365D8"/>
    <w:rsid w:val="00640AAC"/>
    <w:rsid w:val="0064105A"/>
    <w:rsid w:val="00644B8F"/>
    <w:rsid w:val="00650A40"/>
    <w:rsid w:val="00653C8E"/>
    <w:rsid w:val="00655D4D"/>
    <w:rsid w:val="006730D7"/>
    <w:rsid w:val="00676A0D"/>
    <w:rsid w:val="00692D71"/>
    <w:rsid w:val="006B0424"/>
    <w:rsid w:val="006B3DD4"/>
    <w:rsid w:val="006C4D33"/>
    <w:rsid w:val="006D13C4"/>
    <w:rsid w:val="006D3405"/>
    <w:rsid w:val="006E388A"/>
    <w:rsid w:val="006F1C7B"/>
    <w:rsid w:val="006F5C50"/>
    <w:rsid w:val="00712F9C"/>
    <w:rsid w:val="00713A46"/>
    <w:rsid w:val="00723C1E"/>
    <w:rsid w:val="007268AF"/>
    <w:rsid w:val="0074306E"/>
    <w:rsid w:val="00747789"/>
    <w:rsid w:val="00756CB0"/>
    <w:rsid w:val="00761565"/>
    <w:rsid w:val="00761A7C"/>
    <w:rsid w:val="00762A39"/>
    <w:rsid w:val="00764674"/>
    <w:rsid w:val="00794885"/>
    <w:rsid w:val="007C41D5"/>
    <w:rsid w:val="007D1754"/>
    <w:rsid w:val="007D43A7"/>
    <w:rsid w:val="007D7B10"/>
    <w:rsid w:val="007E3A62"/>
    <w:rsid w:val="007E6C0A"/>
    <w:rsid w:val="007F05F1"/>
    <w:rsid w:val="007F07A8"/>
    <w:rsid w:val="007F60F8"/>
    <w:rsid w:val="007F7655"/>
    <w:rsid w:val="0080144F"/>
    <w:rsid w:val="008127F1"/>
    <w:rsid w:val="00816713"/>
    <w:rsid w:val="00824117"/>
    <w:rsid w:val="0082540A"/>
    <w:rsid w:val="0083136A"/>
    <w:rsid w:val="00836841"/>
    <w:rsid w:val="00837BAC"/>
    <w:rsid w:val="00837E42"/>
    <w:rsid w:val="0084078A"/>
    <w:rsid w:val="00844914"/>
    <w:rsid w:val="00845935"/>
    <w:rsid w:val="00847C1C"/>
    <w:rsid w:val="00854BCC"/>
    <w:rsid w:val="0086152D"/>
    <w:rsid w:val="00867254"/>
    <w:rsid w:val="00875FEB"/>
    <w:rsid w:val="008846DE"/>
    <w:rsid w:val="00887D35"/>
    <w:rsid w:val="008A5948"/>
    <w:rsid w:val="008C3ED8"/>
    <w:rsid w:val="008C4322"/>
    <w:rsid w:val="008C5214"/>
    <w:rsid w:val="008D1B98"/>
    <w:rsid w:val="008D71D2"/>
    <w:rsid w:val="008D7658"/>
    <w:rsid w:val="008E383B"/>
    <w:rsid w:val="008E42ED"/>
    <w:rsid w:val="008F2AAB"/>
    <w:rsid w:val="00900C17"/>
    <w:rsid w:val="00904FBD"/>
    <w:rsid w:val="00906206"/>
    <w:rsid w:val="009101B7"/>
    <w:rsid w:val="00910C47"/>
    <w:rsid w:val="00912C5A"/>
    <w:rsid w:val="00917A35"/>
    <w:rsid w:val="009240D6"/>
    <w:rsid w:val="00926EC4"/>
    <w:rsid w:val="00931069"/>
    <w:rsid w:val="009346E5"/>
    <w:rsid w:val="00935E8C"/>
    <w:rsid w:val="00941EB2"/>
    <w:rsid w:val="00943476"/>
    <w:rsid w:val="00967F62"/>
    <w:rsid w:val="00973BE4"/>
    <w:rsid w:val="0098530A"/>
    <w:rsid w:val="00987969"/>
    <w:rsid w:val="009A2D0F"/>
    <w:rsid w:val="009B032C"/>
    <w:rsid w:val="009B044D"/>
    <w:rsid w:val="009B4114"/>
    <w:rsid w:val="009C0E35"/>
    <w:rsid w:val="009C10D3"/>
    <w:rsid w:val="009D3348"/>
    <w:rsid w:val="009D72E9"/>
    <w:rsid w:val="009E4DFB"/>
    <w:rsid w:val="009F3E6A"/>
    <w:rsid w:val="00A008CE"/>
    <w:rsid w:val="00A05FB0"/>
    <w:rsid w:val="00A30BD2"/>
    <w:rsid w:val="00A3206A"/>
    <w:rsid w:val="00A34555"/>
    <w:rsid w:val="00A43D7D"/>
    <w:rsid w:val="00A50846"/>
    <w:rsid w:val="00A54F1A"/>
    <w:rsid w:val="00A643B3"/>
    <w:rsid w:val="00A660F9"/>
    <w:rsid w:val="00A7368D"/>
    <w:rsid w:val="00A74DD9"/>
    <w:rsid w:val="00A84687"/>
    <w:rsid w:val="00A936DA"/>
    <w:rsid w:val="00AA46E7"/>
    <w:rsid w:val="00AA63B8"/>
    <w:rsid w:val="00AD2F83"/>
    <w:rsid w:val="00AE6DFA"/>
    <w:rsid w:val="00AF598F"/>
    <w:rsid w:val="00B02104"/>
    <w:rsid w:val="00B037B0"/>
    <w:rsid w:val="00B05FC4"/>
    <w:rsid w:val="00B07E8E"/>
    <w:rsid w:val="00B24FB5"/>
    <w:rsid w:val="00B40779"/>
    <w:rsid w:val="00B4663A"/>
    <w:rsid w:val="00B57475"/>
    <w:rsid w:val="00B706D7"/>
    <w:rsid w:val="00B72F39"/>
    <w:rsid w:val="00B77488"/>
    <w:rsid w:val="00B97656"/>
    <w:rsid w:val="00BA74D1"/>
    <w:rsid w:val="00BA7A2A"/>
    <w:rsid w:val="00BA7DF5"/>
    <w:rsid w:val="00BB2A9B"/>
    <w:rsid w:val="00BB367B"/>
    <w:rsid w:val="00BB56BE"/>
    <w:rsid w:val="00BB6F47"/>
    <w:rsid w:val="00BC0765"/>
    <w:rsid w:val="00BC210B"/>
    <w:rsid w:val="00BC618B"/>
    <w:rsid w:val="00BC64A8"/>
    <w:rsid w:val="00BD147A"/>
    <w:rsid w:val="00BD792E"/>
    <w:rsid w:val="00BE75CE"/>
    <w:rsid w:val="00BF3BF3"/>
    <w:rsid w:val="00BF5849"/>
    <w:rsid w:val="00BF618E"/>
    <w:rsid w:val="00C13387"/>
    <w:rsid w:val="00C13F8A"/>
    <w:rsid w:val="00C148A0"/>
    <w:rsid w:val="00C35DF7"/>
    <w:rsid w:val="00C420DE"/>
    <w:rsid w:val="00C62980"/>
    <w:rsid w:val="00C67A01"/>
    <w:rsid w:val="00C776EA"/>
    <w:rsid w:val="00C84F80"/>
    <w:rsid w:val="00C85E61"/>
    <w:rsid w:val="00C901DC"/>
    <w:rsid w:val="00C97F9E"/>
    <w:rsid w:val="00CA3EB0"/>
    <w:rsid w:val="00CC1E34"/>
    <w:rsid w:val="00CD6917"/>
    <w:rsid w:val="00CE2B4E"/>
    <w:rsid w:val="00CF22E2"/>
    <w:rsid w:val="00CF2BEA"/>
    <w:rsid w:val="00D049B2"/>
    <w:rsid w:val="00D147A4"/>
    <w:rsid w:val="00D16CEB"/>
    <w:rsid w:val="00D245B5"/>
    <w:rsid w:val="00D33F72"/>
    <w:rsid w:val="00D34A73"/>
    <w:rsid w:val="00D35136"/>
    <w:rsid w:val="00D57932"/>
    <w:rsid w:val="00D740FF"/>
    <w:rsid w:val="00D76433"/>
    <w:rsid w:val="00D76C41"/>
    <w:rsid w:val="00D906DD"/>
    <w:rsid w:val="00D9115B"/>
    <w:rsid w:val="00DA2316"/>
    <w:rsid w:val="00DA3B6C"/>
    <w:rsid w:val="00DB406A"/>
    <w:rsid w:val="00DE5C41"/>
    <w:rsid w:val="00DF0169"/>
    <w:rsid w:val="00DF412E"/>
    <w:rsid w:val="00DF7A39"/>
    <w:rsid w:val="00DF7D77"/>
    <w:rsid w:val="00E070C2"/>
    <w:rsid w:val="00E1366D"/>
    <w:rsid w:val="00E1795D"/>
    <w:rsid w:val="00E25A16"/>
    <w:rsid w:val="00E25DA3"/>
    <w:rsid w:val="00E27D8A"/>
    <w:rsid w:val="00E32E99"/>
    <w:rsid w:val="00E35183"/>
    <w:rsid w:val="00E364DE"/>
    <w:rsid w:val="00E42EE3"/>
    <w:rsid w:val="00E46887"/>
    <w:rsid w:val="00E50641"/>
    <w:rsid w:val="00E73D9B"/>
    <w:rsid w:val="00E8137E"/>
    <w:rsid w:val="00E92732"/>
    <w:rsid w:val="00E94BE6"/>
    <w:rsid w:val="00EA19D2"/>
    <w:rsid w:val="00EA5044"/>
    <w:rsid w:val="00EC23FE"/>
    <w:rsid w:val="00ED201C"/>
    <w:rsid w:val="00ED7262"/>
    <w:rsid w:val="00EF0880"/>
    <w:rsid w:val="00EF70FE"/>
    <w:rsid w:val="00EF737F"/>
    <w:rsid w:val="00F00EA0"/>
    <w:rsid w:val="00F02CA9"/>
    <w:rsid w:val="00F167CB"/>
    <w:rsid w:val="00F377F7"/>
    <w:rsid w:val="00F43AAF"/>
    <w:rsid w:val="00F478E6"/>
    <w:rsid w:val="00F521C7"/>
    <w:rsid w:val="00F57F12"/>
    <w:rsid w:val="00F635F8"/>
    <w:rsid w:val="00F640DF"/>
    <w:rsid w:val="00F662BE"/>
    <w:rsid w:val="00F74A49"/>
    <w:rsid w:val="00F8644B"/>
    <w:rsid w:val="00F91863"/>
    <w:rsid w:val="00FA201E"/>
    <w:rsid w:val="00FA72F8"/>
    <w:rsid w:val="00FB4CD5"/>
    <w:rsid w:val="00FB726D"/>
    <w:rsid w:val="00FC15B6"/>
    <w:rsid w:val="00FC460F"/>
    <w:rsid w:val="00FC6C3E"/>
    <w:rsid w:val="00FC7984"/>
    <w:rsid w:val="00FD4EC5"/>
    <w:rsid w:val="00FD6981"/>
    <w:rsid w:val="00FE2002"/>
    <w:rsid w:val="00FE34A3"/>
    <w:rsid w:val="00FE7256"/>
    <w:rsid w:val="00FF0A71"/>
    <w:rsid w:val="00FF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5A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25A16"/>
    <w:rPr>
      <w:rFonts w:cs="Times New Roman"/>
    </w:rPr>
  </w:style>
  <w:style w:type="paragraph" w:styleId="Footer">
    <w:name w:val="footer"/>
    <w:basedOn w:val="Normal"/>
    <w:link w:val="FooterChar"/>
    <w:uiPriority w:val="99"/>
    <w:rsid w:val="00E25A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5A16"/>
    <w:rPr>
      <w:rFonts w:cs="Times New Roman"/>
    </w:rPr>
  </w:style>
  <w:style w:type="paragraph" w:styleId="ListParagraph">
    <w:name w:val="List Paragraph"/>
    <w:basedOn w:val="Normal"/>
    <w:uiPriority w:val="34"/>
    <w:qFormat/>
    <w:rsid w:val="005E563C"/>
    <w:pPr>
      <w:ind w:left="720"/>
      <w:contextualSpacing/>
    </w:pPr>
  </w:style>
  <w:style w:type="paragraph" w:styleId="BalloonText">
    <w:name w:val="Balloon Text"/>
    <w:basedOn w:val="Normal"/>
    <w:link w:val="BalloonTextChar"/>
    <w:uiPriority w:val="99"/>
    <w:semiHidden/>
    <w:unhideWhenUsed/>
    <w:rsid w:val="004E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85"/>
    <w:rPr>
      <w:rFonts w:ascii="Tahoma" w:hAnsi="Tahoma" w:cs="Tahoma"/>
      <w:sz w:val="16"/>
      <w:szCs w:val="16"/>
      <w:lang w:val="en-US" w:eastAsia="en-US"/>
    </w:rPr>
  </w:style>
  <w:style w:type="paragraph" w:customStyle="1" w:styleId="Default">
    <w:name w:val="Default"/>
    <w:rsid w:val="006E388A"/>
    <w:pPr>
      <w:autoSpaceDE w:val="0"/>
      <w:autoSpaceDN w:val="0"/>
      <w:adjustRightInd w:val="0"/>
    </w:pPr>
    <w:rPr>
      <w:rFonts w:ascii="Arial" w:eastAsia="Times New Roman" w:hAnsi="Arial" w:cs="Arial"/>
      <w:color w:val="000000"/>
      <w:sz w:val="24"/>
      <w:szCs w:val="24"/>
      <w:lang w:eastAsia="en-US"/>
    </w:rPr>
  </w:style>
  <w:style w:type="paragraph" w:styleId="FootnoteText">
    <w:name w:val="footnote text"/>
    <w:basedOn w:val="Normal"/>
    <w:link w:val="FootnoteTextChar"/>
    <w:uiPriority w:val="99"/>
    <w:unhideWhenUsed/>
    <w:rsid w:val="0020306D"/>
    <w:rPr>
      <w:rFonts w:ascii="Arial" w:hAnsi="Arial"/>
      <w:sz w:val="20"/>
      <w:szCs w:val="20"/>
      <w:lang w:val="en-GB"/>
    </w:rPr>
  </w:style>
  <w:style w:type="character" w:customStyle="1" w:styleId="FootnoteTextChar">
    <w:name w:val="Footnote Text Char"/>
    <w:basedOn w:val="DefaultParagraphFont"/>
    <w:link w:val="FootnoteText"/>
    <w:uiPriority w:val="99"/>
    <w:rsid w:val="0020306D"/>
    <w:rPr>
      <w:rFonts w:ascii="Arial" w:hAnsi="Arial"/>
      <w:sz w:val="20"/>
      <w:szCs w:val="20"/>
      <w:lang w:eastAsia="en-US"/>
    </w:rPr>
  </w:style>
  <w:style w:type="character" w:styleId="FootnoteReference">
    <w:name w:val="footnote reference"/>
    <w:uiPriority w:val="99"/>
    <w:unhideWhenUsed/>
    <w:rsid w:val="0020306D"/>
    <w:rPr>
      <w:vertAlign w:val="superscript"/>
    </w:rPr>
  </w:style>
  <w:style w:type="character" w:styleId="Hyperlink">
    <w:name w:val="Hyperlink"/>
    <w:basedOn w:val="DefaultParagraphFont"/>
    <w:uiPriority w:val="99"/>
    <w:unhideWhenUsed/>
    <w:rsid w:val="0020306D"/>
    <w:rPr>
      <w:color w:val="0000FF" w:themeColor="hyperlink"/>
      <w:u w:val="single"/>
    </w:rPr>
  </w:style>
  <w:style w:type="character" w:styleId="FollowedHyperlink">
    <w:name w:val="FollowedHyperlink"/>
    <w:basedOn w:val="DefaultParagraphFont"/>
    <w:uiPriority w:val="99"/>
    <w:semiHidden/>
    <w:unhideWhenUsed/>
    <w:rsid w:val="0057219C"/>
    <w:rPr>
      <w:color w:val="800080" w:themeColor="followedHyperlink"/>
      <w:u w:val="single"/>
    </w:rPr>
  </w:style>
  <w:style w:type="table" w:styleId="TableGrid">
    <w:name w:val="Table Grid"/>
    <w:basedOn w:val="TableNormal"/>
    <w:uiPriority w:val="59"/>
    <w:locked/>
    <w:rsid w:val="0090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5F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0">
    <w:name w:val="EmailStyle30"/>
    <w:semiHidden/>
    <w:rsid w:val="00655D4D"/>
    <w:rPr>
      <w:rFonts w:ascii="Arial" w:hAnsi="Arial" w:cs="Arial"/>
      <w:color w:val="auto"/>
      <w:sz w:val="20"/>
      <w:szCs w:val="20"/>
    </w:rPr>
  </w:style>
  <w:style w:type="paragraph" w:styleId="NormalWeb">
    <w:name w:val="Normal (Web)"/>
    <w:basedOn w:val="Normal"/>
    <w:uiPriority w:val="99"/>
    <w:unhideWhenUsed/>
    <w:rsid w:val="00FC6C3E"/>
    <w:pPr>
      <w:spacing w:before="288" w:after="288" w:line="240" w:lineRule="auto"/>
    </w:pPr>
    <w:rPr>
      <w:rFonts w:ascii="Times New Roman" w:eastAsia="Times New Roman" w:hAnsi="Times New Roman"/>
      <w:sz w:val="24"/>
      <w:szCs w:val="24"/>
      <w:lang w:val="en-GB" w:eastAsia="en-GB"/>
    </w:rPr>
  </w:style>
  <w:style w:type="paragraph" w:customStyle="1" w:styleId="Normal1">
    <w:name w:val="Normal1"/>
    <w:basedOn w:val="Normal"/>
    <w:rsid w:val="003725E0"/>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basedOn w:val="DefaultParagraphFont"/>
    <w:rsid w:val="003725E0"/>
  </w:style>
  <w:style w:type="character" w:customStyle="1" w:styleId="apple-converted-space">
    <w:name w:val="apple-converted-space"/>
    <w:basedOn w:val="DefaultParagraphFont"/>
    <w:rsid w:val="003725E0"/>
  </w:style>
  <w:style w:type="paragraph" w:styleId="EndnoteText">
    <w:name w:val="endnote text"/>
    <w:basedOn w:val="Normal"/>
    <w:link w:val="EndnoteTextChar"/>
    <w:uiPriority w:val="99"/>
    <w:semiHidden/>
    <w:unhideWhenUsed/>
    <w:rsid w:val="00E17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95D"/>
    <w:rPr>
      <w:sz w:val="20"/>
      <w:szCs w:val="20"/>
      <w:lang w:val="en-US" w:eastAsia="en-US"/>
    </w:rPr>
  </w:style>
  <w:style w:type="character" w:styleId="EndnoteReference">
    <w:name w:val="endnote reference"/>
    <w:basedOn w:val="DefaultParagraphFont"/>
    <w:uiPriority w:val="99"/>
    <w:semiHidden/>
    <w:unhideWhenUsed/>
    <w:rsid w:val="00E179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5A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25A16"/>
    <w:rPr>
      <w:rFonts w:cs="Times New Roman"/>
    </w:rPr>
  </w:style>
  <w:style w:type="paragraph" w:styleId="Footer">
    <w:name w:val="footer"/>
    <w:basedOn w:val="Normal"/>
    <w:link w:val="FooterChar"/>
    <w:uiPriority w:val="99"/>
    <w:rsid w:val="00E25A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5A16"/>
    <w:rPr>
      <w:rFonts w:cs="Times New Roman"/>
    </w:rPr>
  </w:style>
  <w:style w:type="paragraph" w:styleId="ListParagraph">
    <w:name w:val="List Paragraph"/>
    <w:basedOn w:val="Normal"/>
    <w:uiPriority w:val="34"/>
    <w:qFormat/>
    <w:rsid w:val="005E563C"/>
    <w:pPr>
      <w:ind w:left="720"/>
      <w:contextualSpacing/>
    </w:pPr>
  </w:style>
  <w:style w:type="paragraph" w:styleId="BalloonText">
    <w:name w:val="Balloon Text"/>
    <w:basedOn w:val="Normal"/>
    <w:link w:val="BalloonTextChar"/>
    <w:uiPriority w:val="99"/>
    <w:semiHidden/>
    <w:unhideWhenUsed/>
    <w:rsid w:val="004E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85"/>
    <w:rPr>
      <w:rFonts w:ascii="Tahoma" w:hAnsi="Tahoma" w:cs="Tahoma"/>
      <w:sz w:val="16"/>
      <w:szCs w:val="16"/>
      <w:lang w:val="en-US" w:eastAsia="en-US"/>
    </w:rPr>
  </w:style>
  <w:style w:type="paragraph" w:customStyle="1" w:styleId="Default">
    <w:name w:val="Default"/>
    <w:rsid w:val="006E388A"/>
    <w:pPr>
      <w:autoSpaceDE w:val="0"/>
      <w:autoSpaceDN w:val="0"/>
      <w:adjustRightInd w:val="0"/>
    </w:pPr>
    <w:rPr>
      <w:rFonts w:ascii="Arial" w:eastAsia="Times New Roman" w:hAnsi="Arial" w:cs="Arial"/>
      <w:color w:val="000000"/>
      <w:sz w:val="24"/>
      <w:szCs w:val="24"/>
      <w:lang w:eastAsia="en-US"/>
    </w:rPr>
  </w:style>
  <w:style w:type="paragraph" w:styleId="FootnoteText">
    <w:name w:val="footnote text"/>
    <w:basedOn w:val="Normal"/>
    <w:link w:val="FootnoteTextChar"/>
    <w:uiPriority w:val="99"/>
    <w:unhideWhenUsed/>
    <w:rsid w:val="0020306D"/>
    <w:rPr>
      <w:rFonts w:ascii="Arial" w:hAnsi="Arial"/>
      <w:sz w:val="20"/>
      <w:szCs w:val="20"/>
      <w:lang w:val="en-GB"/>
    </w:rPr>
  </w:style>
  <w:style w:type="character" w:customStyle="1" w:styleId="FootnoteTextChar">
    <w:name w:val="Footnote Text Char"/>
    <w:basedOn w:val="DefaultParagraphFont"/>
    <w:link w:val="FootnoteText"/>
    <w:uiPriority w:val="99"/>
    <w:rsid w:val="0020306D"/>
    <w:rPr>
      <w:rFonts w:ascii="Arial" w:hAnsi="Arial"/>
      <w:sz w:val="20"/>
      <w:szCs w:val="20"/>
      <w:lang w:eastAsia="en-US"/>
    </w:rPr>
  </w:style>
  <w:style w:type="character" w:styleId="FootnoteReference">
    <w:name w:val="footnote reference"/>
    <w:uiPriority w:val="99"/>
    <w:unhideWhenUsed/>
    <w:rsid w:val="0020306D"/>
    <w:rPr>
      <w:vertAlign w:val="superscript"/>
    </w:rPr>
  </w:style>
  <w:style w:type="character" w:styleId="Hyperlink">
    <w:name w:val="Hyperlink"/>
    <w:basedOn w:val="DefaultParagraphFont"/>
    <w:uiPriority w:val="99"/>
    <w:unhideWhenUsed/>
    <w:rsid w:val="0020306D"/>
    <w:rPr>
      <w:color w:val="0000FF" w:themeColor="hyperlink"/>
      <w:u w:val="single"/>
    </w:rPr>
  </w:style>
  <w:style w:type="character" w:styleId="FollowedHyperlink">
    <w:name w:val="FollowedHyperlink"/>
    <w:basedOn w:val="DefaultParagraphFont"/>
    <w:uiPriority w:val="99"/>
    <w:semiHidden/>
    <w:unhideWhenUsed/>
    <w:rsid w:val="0057219C"/>
    <w:rPr>
      <w:color w:val="800080" w:themeColor="followedHyperlink"/>
      <w:u w:val="single"/>
    </w:rPr>
  </w:style>
  <w:style w:type="table" w:styleId="TableGrid">
    <w:name w:val="Table Grid"/>
    <w:basedOn w:val="TableNormal"/>
    <w:uiPriority w:val="59"/>
    <w:locked/>
    <w:rsid w:val="0090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5F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0">
    <w:name w:val="EmailStyle30"/>
    <w:semiHidden/>
    <w:rsid w:val="00655D4D"/>
    <w:rPr>
      <w:rFonts w:ascii="Arial" w:hAnsi="Arial" w:cs="Arial"/>
      <w:color w:val="auto"/>
      <w:sz w:val="20"/>
      <w:szCs w:val="20"/>
    </w:rPr>
  </w:style>
  <w:style w:type="paragraph" w:styleId="NormalWeb">
    <w:name w:val="Normal (Web)"/>
    <w:basedOn w:val="Normal"/>
    <w:uiPriority w:val="99"/>
    <w:unhideWhenUsed/>
    <w:rsid w:val="00FC6C3E"/>
    <w:pPr>
      <w:spacing w:before="288" w:after="288" w:line="240" w:lineRule="auto"/>
    </w:pPr>
    <w:rPr>
      <w:rFonts w:ascii="Times New Roman" w:eastAsia="Times New Roman" w:hAnsi="Times New Roman"/>
      <w:sz w:val="24"/>
      <w:szCs w:val="24"/>
      <w:lang w:val="en-GB" w:eastAsia="en-GB"/>
    </w:rPr>
  </w:style>
  <w:style w:type="paragraph" w:customStyle="1" w:styleId="Normal1">
    <w:name w:val="Normal1"/>
    <w:basedOn w:val="Normal"/>
    <w:rsid w:val="003725E0"/>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basedOn w:val="DefaultParagraphFont"/>
    <w:rsid w:val="003725E0"/>
  </w:style>
  <w:style w:type="character" w:customStyle="1" w:styleId="apple-converted-space">
    <w:name w:val="apple-converted-space"/>
    <w:basedOn w:val="DefaultParagraphFont"/>
    <w:rsid w:val="003725E0"/>
  </w:style>
  <w:style w:type="paragraph" w:styleId="EndnoteText">
    <w:name w:val="endnote text"/>
    <w:basedOn w:val="Normal"/>
    <w:link w:val="EndnoteTextChar"/>
    <w:uiPriority w:val="99"/>
    <w:semiHidden/>
    <w:unhideWhenUsed/>
    <w:rsid w:val="00E17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95D"/>
    <w:rPr>
      <w:sz w:val="20"/>
      <w:szCs w:val="20"/>
      <w:lang w:val="en-US" w:eastAsia="en-US"/>
    </w:rPr>
  </w:style>
  <w:style w:type="character" w:styleId="EndnoteReference">
    <w:name w:val="endnote reference"/>
    <w:basedOn w:val="DefaultParagraphFont"/>
    <w:uiPriority w:val="99"/>
    <w:semiHidden/>
    <w:unhideWhenUsed/>
    <w:rsid w:val="00E17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4880">
      <w:bodyDiv w:val="1"/>
      <w:marLeft w:val="0"/>
      <w:marRight w:val="0"/>
      <w:marTop w:val="0"/>
      <w:marBottom w:val="0"/>
      <w:divBdr>
        <w:top w:val="none" w:sz="0" w:space="0" w:color="auto"/>
        <w:left w:val="none" w:sz="0" w:space="0" w:color="auto"/>
        <w:bottom w:val="none" w:sz="0" w:space="0" w:color="auto"/>
        <w:right w:val="none" w:sz="0" w:space="0" w:color="auto"/>
      </w:divBdr>
    </w:div>
    <w:div w:id="595601066">
      <w:bodyDiv w:val="1"/>
      <w:marLeft w:val="0"/>
      <w:marRight w:val="0"/>
      <w:marTop w:val="0"/>
      <w:marBottom w:val="0"/>
      <w:divBdr>
        <w:top w:val="none" w:sz="0" w:space="0" w:color="auto"/>
        <w:left w:val="none" w:sz="0" w:space="0" w:color="auto"/>
        <w:bottom w:val="none" w:sz="0" w:space="0" w:color="auto"/>
        <w:right w:val="none" w:sz="0" w:space="0" w:color="auto"/>
      </w:divBdr>
    </w:div>
    <w:div w:id="1578784742">
      <w:bodyDiv w:val="1"/>
      <w:marLeft w:val="0"/>
      <w:marRight w:val="0"/>
      <w:marTop w:val="0"/>
      <w:marBottom w:val="0"/>
      <w:divBdr>
        <w:top w:val="none" w:sz="0" w:space="0" w:color="auto"/>
        <w:left w:val="none" w:sz="0" w:space="0" w:color="auto"/>
        <w:bottom w:val="none" w:sz="0" w:space="0" w:color="auto"/>
        <w:right w:val="none" w:sz="0" w:space="0" w:color="auto"/>
      </w:divBdr>
      <w:divsChild>
        <w:div w:id="1506743800">
          <w:marLeft w:val="0"/>
          <w:marRight w:val="0"/>
          <w:marTop w:val="0"/>
          <w:marBottom w:val="0"/>
          <w:divBdr>
            <w:top w:val="none" w:sz="0" w:space="0" w:color="auto"/>
            <w:left w:val="none" w:sz="0" w:space="0" w:color="auto"/>
            <w:bottom w:val="none" w:sz="0" w:space="0" w:color="auto"/>
            <w:right w:val="none" w:sz="0" w:space="0" w:color="auto"/>
          </w:divBdr>
          <w:divsChild>
            <w:div w:id="9880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624">
      <w:bodyDiv w:val="1"/>
      <w:marLeft w:val="0"/>
      <w:marRight w:val="0"/>
      <w:marTop w:val="0"/>
      <w:marBottom w:val="0"/>
      <w:divBdr>
        <w:top w:val="none" w:sz="0" w:space="0" w:color="auto"/>
        <w:left w:val="none" w:sz="0" w:space="0" w:color="auto"/>
        <w:bottom w:val="none" w:sz="0" w:space="0" w:color="auto"/>
        <w:right w:val="none" w:sz="0" w:space="0" w:color="auto"/>
      </w:divBdr>
      <w:divsChild>
        <w:div w:id="1348867600">
          <w:marLeft w:val="0"/>
          <w:marRight w:val="0"/>
          <w:marTop w:val="0"/>
          <w:marBottom w:val="0"/>
          <w:divBdr>
            <w:top w:val="none" w:sz="0" w:space="0" w:color="auto"/>
            <w:left w:val="none" w:sz="0" w:space="0" w:color="auto"/>
            <w:bottom w:val="none" w:sz="0" w:space="0" w:color="auto"/>
            <w:right w:val="none" w:sz="0" w:space="0" w:color="auto"/>
          </w:divBdr>
          <w:divsChild>
            <w:div w:id="618027039">
              <w:marLeft w:val="0"/>
              <w:marRight w:val="0"/>
              <w:marTop w:val="0"/>
              <w:marBottom w:val="0"/>
              <w:divBdr>
                <w:top w:val="none" w:sz="0" w:space="0" w:color="auto"/>
                <w:left w:val="none" w:sz="0" w:space="0" w:color="auto"/>
                <w:bottom w:val="none" w:sz="0" w:space="0" w:color="auto"/>
                <w:right w:val="none" w:sz="0" w:space="0" w:color="auto"/>
              </w:divBdr>
              <w:divsChild>
                <w:div w:id="7963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domestic-violence-and-abuse" TargetMode="External"/><Relationship Id="rId18" Type="http://schemas.openxmlformats.org/officeDocument/2006/relationships/hyperlink" Target="http://jsna.nottinghamcity.gov.uk/insight/Strategic-Framework/Nottingham-JSNA/Adults/Domestic-Violence-(2014).aspx" TargetMode="External"/><Relationship Id="rId3" Type="http://schemas.openxmlformats.org/officeDocument/2006/relationships/styles" Target="styles.xml"/><Relationship Id="rId21" Type="http://schemas.openxmlformats.org/officeDocument/2006/relationships/hyperlink" Target="mailto:Jane.lewis@nottinghamcity.gov.uk" TargetMode="External"/><Relationship Id="rId7" Type="http://schemas.openxmlformats.org/officeDocument/2006/relationships/footnotes" Target="footnotes.xml"/><Relationship Id="rId12" Type="http://schemas.openxmlformats.org/officeDocument/2006/relationships/hyperlink" Target="http://jsna.nottinghamcity.gov.uk/insight/Strategic-Framework/Nottingham-JSNA/Adults/Domestic-Violence-(2014).aspx" TargetMode="External"/><Relationship Id="rId17" Type="http://schemas.openxmlformats.org/officeDocument/2006/relationships/hyperlink" Target="http://open.nottinghamcity.gov.uk/comm/download3.asp?dltype=inline&amp;filename=59516/safe_from_harm_comm_reviewx.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97905/vawg-paper.pdf" TargetMode="External"/><Relationship Id="rId20" Type="http://schemas.openxmlformats.org/officeDocument/2006/relationships/hyperlink" Target="mailto:Jane.lewis@nottinghamcity.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15993/Care-Act-Guidance.pdf" TargetMode="External"/><Relationship Id="rId5" Type="http://schemas.openxmlformats.org/officeDocument/2006/relationships/settings" Target="settings.xml"/><Relationship Id="rId15" Type="http://schemas.openxmlformats.org/officeDocument/2006/relationships/hyperlink" Target="http://whqlibdoc.who.int/publications/2002/9241545615_eng.pdf?ua=1"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uploads/system/uploads/attachment_data/file/216977/Violence-preventio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usticeinspectorates.gov.uk/hmic/wp-content/uploads/2014/04/improving-the-police-response-to-domestic-abuse.pdf" TargetMode="External"/><Relationship Id="rId2" Type="http://schemas.openxmlformats.org/officeDocument/2006/relationships/hyperlink" Target="http://solacewomensaid.org/wp-content/uploads/2014/06/SWA-Finding-Costs-of-Freedom-Report.pdf" TargetMode="External"/><Relationship Id="rId1" Type="http://schemas.openxmlformats.org/officeDocument/2006/relationships/hyperlink" Target="http://www.ccrm.org.uk/images/docs/11.2costs%20of%20dv%20by%20local%20autho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5A2F-4200-4B5A-988C-C51ED8E4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5914</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Draft</vt:lpstr>
    </vt:vector>
  </TitlesOfParts>
  <Company>Nottingham City Council</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Sarah</dc:creator>
  <cp:lastModifiedBy>Sarah Wells</cp:lastModifiedBy>
  <cp:revision>3</cp:revision>
  <cp:lastPrinted>2015-12-02T14:29:00Z</cp:lastPrinted>
  <dcterms:created xsi:type="dcterms:W3CDTF">2015-12-02T16:19:00Z</dcterms:created>
  <dcterms:modified xsi:type="dcterms:W3CDTF">2015-12-04T13:05:00Z</dcterms:modified>
</cp:coreProperties>
</file>